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28A0" w14:textId="59B4B68E" w:rsidR="00D22907" w:rsidRPr="004C2747" w:rsidRDefault="58B531A4" w:rsidP="004C2747">
      <w:pPr>
        <w:pStyle w:val="Title"/>
        <w:rPr>
          <w:rFonts w:eastAsia="Calibri"/>
          <w:sz w:val="36"/>
          <w:szCs w:val="36"/>
        </w:rPr>
      </w:pPr>
      <w:r w:rsidRPr="004C2747">
        <w:rPr>
          <w:rFonts w:eastAsia="Calibri"/>
          <w:sz w:val="36"/>
          <w:szCs w:val="36"/>
        </w:rPr>
        <w:t>State Instructors</w:t>
      </w:r>
      <w:r w:rsidR="005E06B7">
        <w:rPr>
          <w:rFonts w:eastAsia="Calibri"/>
          <w:sz w:val="36"/>
          <w:szCs w:val="36"/>
        </w:rPr>
        <w:t>’</w:t>
      </w:r>
      <w:r w:rsidRPr="004C2747">
        <w:rPr>
          <w:rFonts w:eastAsia="Calibri"/>
          <w:sz w:val="36"/>
          <w:szCs w:val="36"/>
        </w:rPr>
        <w:t xml:space="preserve"> Advisory Council</w:t>
      </w:r>
    </w:p>
    <w:p w14:paraId="015FB7DB" w14:textId="5E0FC8C6" w:rsidR="00D22907" w:rsidRPr="00020237" w:rsidRDefault="004C2747" w:rsidP="004C2747">
      <w:pPr>
        <w:pStyle w:val="Subtitle"/>
        <w:rPr>
          <w:rFonts w:eastAsia="Calibri"/>
        </w:rPr>
      </w:pPr>
      <w:r>
        <w:rPr>
          <w:rFonts w:eastAsia="Calibri"/>
        </w:rPr>
        <w:t>Minutes</w:t>
      </w:r>
    </w:p>
    <w:p w14:paraId="4F629211" w14:textId="6836F24E" w:rsidR="00D22907" w:rsidRPr="00020237" w:rsidRDefault="0026784C" w:rsidP="004C2747">
      <w:pPr>
        <w:pStyle w:val="Subtitle"/>
        <w:rPr>
          <w:rFonts w:eastAsia="Calibri" w:cstheme="minorHAnsi"/>
          <w:color w:val="000000" w:themeColor="text1"/>
        </w:rPr>
      </w:pPr>
      <w:r>
        <w:rPr>
          <w:rFonts w:eastAsia="Calibri" w:cstheme="minorHAnsi"/>
          <w:color w:val="000000" w:themeColor="text1"/>
        </w:rPr>
        <w:t>3</w:t>
      </w:r>
      <w:r w:rsidR="58B531A4" w:rsidRPr="00020237">
        <w:rPr>
          <w:rFonts w:eastAsia="Calibri" w:cstheme="minorHAnsi"/>
          <w:color w:val="000000" w:themeColor="text1"/>
        </w:rPr>
        <w:t>:00-</w:t>
      </w:r>
      <w:r>
        <w:rPr>
          <w:rFonts w:eastAsia="Calibri" w:cstheme="minorHAnsi"/>
          <w:color w:val="000000" w:themeColor="text1"/>
        </w:rPr>
        <w:t>5</w:t>
      </w:r>
      <w:r w:rsidR="58B531A4" w:rsidRPr="00020237">
        <w:rPr>
          <w:rFonts w:eastAsia="Calibri" w:cstheme="minorHAnsi"/>
          <w:color w:val="000000" w:themeColor="text1"/>
        </w:rPr>
        <w:t xml:space="preserve">:00 </w:t>
      </w:r>
      <w:r>
        <w:rPr>
          <w:rFonts w:eastAsia="Calibri" w:cstheme="minorHAnsi"/>
          <w:color w:val="000000" w:themeColor="text1"/>
        </w:rPr>
        <w:t>PM</w:t>
      </w:r>
      <w:r w:rsidR="58B531A4" w:rsidRPr="00020237">
        <w:rPr>
          <w:rFonts w:eastAsia="Calibri" w:cstheme="minorHAnsi"/>
          <w:color w:val="000000" w:themeColor="text1"/>
        </w:rPr>
        <w:t xml:space="preserve"> – </w:t>
      </w:r>
      <w:r w:rsidR="000F7080" w:rsidRPr="00020237">
        <w:rPr>
          <w:rFonts w:eastAsia="Calibri" w:cstheme="minorHAnsi"/>
          <w:color w:val="000000" w:themeColor="text1"/>
        </w:rPr>
        <w:t>Zoom.</w:t>
      </w:r>
    </w:p>
    <w:p w14:paraId="65EBDBD3" w14:textId="2EF18BDE" w:rsidR="00D22907" w:rsidRPr="00020237" w:rsidRDefault="000B1198" w:rsidP="004C2747">
      <w:pPr>
        <w:pStyle w:val="Subtitle"/>
        <w:rPr>
          <w:rFonts w:eastAsia="Calibri" w:cstheme="minorHAnsi"/>
          <w:color w:val="000000" w:themeColor="text1"/>
        </w:rPr>
      </w:pPr>
      <w:r>
        <w:rPr>
          <w:rFonts w:eastAsia="Calibri" w:cstheme="minorHAnsi"/>
          <w:color w:val="000000" w:themeColor="text1"/>
        </w:rPr>
        <w:t>Dec</w:t>
      </w:r>
      <w:r w:rsidR="00A238E2">
        <w:rPr>
          <w:rFonts w:eastAsia="Calibri" w:cstheme="minorHAnsi"/>
          <w:color w:val="000000" w:themeColor="text1"/>
        </w:rPr>
        <w:t>em</w:t>
      </w:r>
      <w:r w:rsidR="0026784C">
        <w:rPr>
          <w:rFonts w:eastAsia="Calibri" w:cstheme="minorHAnsi"/>
          <w:color w:val="000000" w:themeColor="text1"/>
        </w:rPr>
        <w:t>ber</w:t>
      </w:r>
      <w:r w:rsidR="00A42C9D">
        <w:rPr>
          <w:rFonts w:eastAsia="Calibri" w:cstheme="minorHAnsi"/>
          <w:color w:val="000000" w:themeColor="text1"/>
        </w:rPr>
        <w:t xml:space="preserve"> </w:t>
      </w:r>
      <w:r w:rsidR="00A238E2">
        <w:rPr>
          <w:rFonts w:eastAsia="Calibri" w:cstheme="minorHAnsi"/>
          <w:color w:val="000000" w:themeColor="text1"/>
        </w:rPr>
        <w:t>1</w:t>
      </w:r>
      <w:r>
        <w:rPr>
          <w:rFonts w:eastAsia="Calibri" w:cstheme="minorHAnsi"/>
          <w:color w:val="000000" w:themeColor="text1"/>
        </w:rPr>
        <w:t>5</w:t>
      </w:r>
      <w:r w:rsidR="008A03ED">
        <w:rPr>
          <w:rFonts w:eastAsia="Calibri" w:cstheme="minorHAnsi"/>
          <w:color w:val="000000" w:themeColor="text1"/>
        </w:rPr>
        <w:t>, 202</w:t>
      </w:r>
      <w:r w:rsidR="00A42C9D">
        <w:rPr>
          <w:rFonts w:eastAsia="Calibri" w:cstheme="minorHAnsi"/>
          <w:color w:val="000000" w:themeColor="text1"/>
        </w:rPr>
        <w:t>3</w:t>
      </w:r>
    </w:p>
    <w:p w14:paraId="4553B50E" w14:textId="34697B29" w:rsidR="00D22907" w:rsidRPr="000F7080" w:rsidRDefault="58B531A4" w:rsidP="39F0FE59">
      <w:pPr>
        <w:ind w:left="360" w:hanging="360"/>
        <w:rPr>
          <w:rFonts w:eastAsia="Calibri" w:cstheme="minorHAnsi"/>
          <w:b/>
          <w:color w:val="000000" w:themeColor="text1"/>
          <w:sz w:val="24"/>
          <w:szCs w:val="24"/>
        </w:rPr>
      </w:pPr>
      <w:r w:rsidRPr="000F7080">
        <w:rPr>
          <w:rFonts w:eastAsia="Calibri" w:cstheme="minorHAnsi"/>
          <w:color w:val="000000" w:themeColor="text1"/>
          <w:sz w:val="24"/>
          <w:szCs w:val="24"/>
        </w:rPr>
        <w:t>Call to order</w:t>
      </w:r>
      <w:r w:rsidR="008638BC" w:rsidRPr="000F7080">
        <w:rPr>
          <w:rFonts w:eastAsia="Calibri" w:cstheme="minorHAnsi"/>
          <w:color w:val="000000" w:themeColor="text1"/>
          <w:sz w:val="24"/>
          <w:szCs w:val="24"/>
        </w:rPr>
        <w:t xml:space="preserve">: </w:t>
      </w:r>
      <w:r w:rsidR="00F220AC">
        <w:rPr>
          <w:rFonts w:eastAsia="Calibri" w:cstheme="minorHAnsi"/>
          <w:b/>
          <w:color w:val="000000" w:themeColor="text1"/>
          <w:sz w:val="24"/>
          <w:szCs w:val="24"/>
        </w:rPr>
        <w:t>Mark Beluscak</w:t>
      </w:r>
      <w:r w:rsidR="008638BC" w:rsidRPr="000F7080">
        <w:rPr>
          <w:rFonts w:eastAsia="Calibri" w:cstheme="minorHAnsi"/>
          <w:b/>
          <w:color w:val="000000" w:themeColor="text1"/>
          <w:sz w:val="24"/>
          <w:szCs w:val="24"/>
        </w:rPr>
        <w:t xml:space="preserve"> @ </w:t>
      </w:r>
      <w:r w:rsidR="00F220AC">
        <w:rPr>
          <w:rFonts w:eastAsia="Calibri" w:cstheme="minorHAnsi"/>
          <w:b/>
          <w:color w:val="000000" w:themeColor="text1"/>
          <w:sz w:val="24"/>
          <w:szCs w:val="24"/>
        </w:rPr>
        <w:t>3:00 PM</w:t>
      </w:r>
    </w:p>
    <w:p w14:paraId="5790D6D6" w14:textId="47499A61" w:rsidR="00300D6A" w:rsidRPr="000F7080" w:rsidRDefault="58B531A4" w:rsidP="008B25B8">
      <w:pPr>
        <w:spacing w:after="0" w:line="240" w:lineRule="auto"/>
        <w:ind w:left="360" w:hanging="360"/>
        <w:rPr>
          <w:rFonts w:eastAsia="Calibri" w:cstheme="minorHAnsi"/>
          <w:color w:val="000000" w:themeColor="text1"/>
          <w:sz w:val="24"/>
          <w:szCs w:val="24"/>
        </w:rPr>
      </w:pPr>
      <w:r w:rsidRPr="000F7080">
        <w:rPr>
          <w:rFonts w:eastAsia="Calibri" w:cstheme="minorHAnsi"/>
          <w:color w:val="000000" w:themeColor="text1"/>
          <w:sz w:val="24"/>
          <w:szCs w:val="24"/>
        </w:rPr>
        <w:t>Attend</w:t>
      </w:r>
      <w:r w:rsidR="0026784C" w:rsidRPr="000F7080">
        <w:rPr>
          <w:rFonts w:eastAsia="Calibri" w:cstheme="minorHAnsi"/>
          <w:color w:val="000000" w:themeColor="text1"/>
          <w:sz w:val="24"/>
          <w:szCs w:val="24"/>
        </w:rPr>
        <w:t>ing</w:t>
      </w:r>
      <w:r w:rsidRPr="000F7080">
        <w:rPr>
          <w:rFonts w:eastAsia="Calibri" w:cstheme="minorHAnsi"/>
          <w:color w:val="000000" w:themeColor="text1"/>
          <w:sz w:val="24"/>
          <w:szCs w:val="24"/>
        </w:rPr>
        <w:t xml:space="preserve">: </w:t>
      </w:r>
      <w:r w:rsidR="00B24AF0" w:rsidRPr="000F7080">
        <w:rPr>
          <w:rFonts w:cstheme="minorHAnsi"/>
          <w:sz w:val="24"/>
          <w:szCs w:val="24"/>
        </w:rPr>
        <w:br/>
      </w:r>
      <w:r w:rsidR="00300D6A" w:rsidRPr="000F7080">
        <w:rPr>
          <w:rFonts w:eastAsia="Calibri" w:cstheme="minorHAnsi"/>
          <w:color w:val="000000" w:themeColor="text1"/>
          <w:sz w:val="24"/>
          <w:szCs w:val="24"/>
        </w:rPr>
        <w:t xml:space="preserve">Arapahoe CC </w:t>
      </w:r>
      <w:r w:rsidR="008B25B8" w:rsidRPr="000F7080">
        <w:rPr>
          <w:rFonts w:eastAsia="Calibri" w:cstheme="minorHAnsi"/>
          <w:color w:val="000000" w:themeColor="text1"/>
          <w:sz w:val="24"/>
          <w:szCs w:val="24"/>
        </w:rPr>
        <w:t>–</w:t>
      </w:r>
      <w:r w:rsidR="00300D6A" w:rsidRPr="000F7080">
        <w:rPr>
          <w:rFonts w:eastAsia="Calibri" w:cstheme="minorHAnsi"/>
          <w:color w:val="000000" w:themeColor="text1"/>
          <w:sz w:val="24"/>
          <w:szCs w:val="24"/>
        </w:rPr>
        <w:t xml:space="preserve"> </w:t>
      </w:r>
      <w:r w:rsidR="0026784C" w:rsidRPr="000F7080">
        <w:rPr>
          <w:rFonts w:eastAsia="Calibri" w:cstheme="minorHAnsi"/>
          <w:color w:val="000000" w:themeColor="text1"/>
          <w:sz w:val="24"/>
          <w:szCs w:val="24"/>
        </w:rPr>
        <w:t>Mark Beluscak</w:t>
      </w:r>
    </w:p>
    <w:p w14:paraId="43AA39BA" w14:textId="10E9E69E" w:rsidR="00BC19C2" w:rsidRPr="000F7080" w:rsidRDefault="00BC19C2"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CC Denver – Jo</w:t>
      </w:r>
      <w:r w:rsidR="00A238E2">
        <w:rPr>
          <w:rFonts w:eastAsia="Calibri" w:cstheme="minorHAnsi"/>
          <w:color w:val="000000" w:themeColor="text1"/>
          <w:sz w:val="24"/>
          <w:szCs w:val="24"/>
        </w:rPr>
        <w:t>y</w:t>
      </w:r>
      <w:r w:rsidR="0026784C" w:rsidRPr="000F7080">
        <w:rPr>
          <w:rFonts w:eastAsia="Calibri" w:cstheme="minorHAnsi"/>
          <w:color w:val="000000" w:themeColor="text1"/>
          <w:sz w:val="24"/>
          <w:szCs w:val="24"/>
        </w:rPr>
        <w:t xml:space="preserve"> Wagner</w:t>
      </w:r>
      <w:r w:rsidR="00246C09" w:rsidRPr="000F7080">
        <w:rPr>
          <w:rFonts w:eastAsia="Calibri" w:cstheme="minorHAnsi"/>
          <w:color w:val="000000" w:themeColor="text1"/>
          <w:sz w:val="24"/>
          <w:szCs w:val="24"/>
        </w:rPr>
        <w:t>-Sepulveda</w:t>
      </w:r>
    </w:p>
    <w:p w14:paraId="732223B2" w14:textId="11541DF4" w:rsidR="000A3234" w:rsidRPr="000F7080" w:rsidRDefault="000A3234" w:rsidP="000A3234">
      <w:pPr>
        <w:spacing w:after="0" w:line="240" w:lineRule="auto"/>
        <w:ind w:firstLine="360"/>
        <w:rPr>
          <w:rFonts w:eastAsia="Calibri" w:cstheme="minorHAnsi"/>
          <w:color w:val="000000" w:themeColor="text1"/>
          <w:sz w:val="24"/>
          <w:szCs w:val="24"/>
        </w:rPr>
      </w:pPr>
      <w:r w:rsidRPr="000F7080">
        <w:rPr>
          <w:rFonts w:eastAsia="Calibri" w:cstheme="minorHAnsi"/>
          <w:color w:val="000000" w:themeColor="text1"/>
          <w:sz w:val="24"/>
          <w:szCs w:val="24"/>
        </w:rPr>
        <w:t>Front Range CC – Laura Wally</w:t>
      </w:r>
    </w:p>
    <w:p w14:paraId="4B03CE7A" w14:textId="72614C8E" w:rsidR="001C1FCE" w:rsidRPr="000F7080" w:rsidRDefault="001C1FCE"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 xml:space="preserve">Morgan CC – </w:t>
      </w:r>
      <w:r w:rsidR="000A3234" w:rsidRPr="000F7080">
        <w:rPr>
          <w:rFonts w:eastAsia="Calibri" w:cstheme="minorHAnsi"/>
          <w:color w:val="000000" w:themeColor="text1"/>
          <w:sz w:val="24"/>
          <w:szCs w:val="24"/>
        </w:rPr>
        <w:t>Su Wright</w:t>
      </w:r>
    </w:p>
    <w:p w14:paraId="44D07D1F" w14:textId="625BC27F" w:rsidR="001C1FCE" w:rsidRPr="000F7080" w:rsidRDefault="00350038"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Otero College – Fred Boettcher</w:t>
      </w:r>
    </w:p>
    <w:p w14:paraId="6ED70F3E" w14:textId="26422500" w:rsidR="004C2747" w:rsidRPr="000F7080" w:rsidRDefault="004C2747" w:rsidP="004C2747">
      <w:pPr>
        <w:spacing w:after="0" w:line="240" w:lineRule="auto"/>
        <w:ind w:left="-86" w:firstLine="446"/>
        <w:rPr>
          <w:rFonts w:eastAsia="Calibri" w:cstheme="minorHAnsi"/>
          <w:color w:val="000000" w:themeColor="text1"/>
          <w:sz w:val="24"/>
          <w:szCs w:val="24"/>
        </w:rPr>
      </w:pPr>
      <w:r w:rsidRPr="000F7080">
        <w:rPr>
          <w:rFonts w:eastAsia="Calibri" w:cstheme="minorHAnsi"/>
          <w:color w:val="000000" w:themeColor="text1"/>
          <w:sz w:val="24"/>
          <w:szCs w:val="24"/>
        </w:rPr>
        <w:t xml:space="preserve">Northeastern </w:t>
      </w:r>
      <w:r>
        <w:rPr>
          <w:rFonts w:eastAsia="Calibri" w:cstheme="minorHAnsi"/>
          <w:color w:val="000000" w:themeColor="text1"/>
          <w:sz w:val="24"/>
          <w:szCs w:val="24"/>
        </w:rPr>
        <w:t xml:space="preserve">Junior College </w:t>
      </w:r>
      <w:r w:rsidRPr="000F7080">
        <w:rPr>
          <w:rFonts w:eastAsia="Calibri" w:cstheme="minorHAnsi"/>
          <w:color w:val="000000" w:themeColor="text1"/>
          <w:sz w:val="24"/>
          <w:szCs w:val="24"/>
        </w:rPr>
        <w:t>–</w:t>
      </w:r>
      <w:r>
        <w:rPr>
          <w:rFonts w:eastAsia="Calibri" w:cstheme="minorHAnsi"/>
          <w:color w:val="000000" w:themeColor="text1"/>
          <w:sz w:val="24"/>
          <w:szCs w:val="24"/>
        </w:rPr>
        <w:t xml:space="preserve"> Timothy Opyt</w:t>
      </w:r>
    </w:p>
    <w:p w14:paraId="0D1DE2D1" w14:textId="77777777" w:rsidR="004C2747" w:rsidRPr="000F7080" w:rsidRDefault="004C2747" w:rsidP="004C2747">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Pikes Peak CC – Betsy Tuma</w:t>
      </w:r>
    </w:p>
    <w:p w14:paraId="49AE11A2" w14:textId="0FAB9EB4" w:rsidR="005C6762" w:rsidRPr="000F7080" w:rsidRDefault="006938E9" w:rsidP="005C6762">
      <w:pPr>
        <w:spacing w:after="0" w:line="240" w:lineRule="auto"/>
        <w:ind w:left="360"/>
        <w:rPr>
          <w:rFonts w:eastAsia="Calibri" w:cstheme="minorHAnsi"/>
          <w:iCs/>
          <w:color w:val="000000" w:themeColor="text1"/>
          <w:sz w:val="24"/>
          <w:szCs w:val="24"/>
        </w:rPr>
      </w:pPr>
      <w:r w:rsidRPr="000F7080">
        <w:rPr>
          <w:rFonts w:eastAsia="Calibri" w:cstheme="minorHAnsi"/>
          <w:color w:val="000000" w:themeColor="text1"/>
          <w:sz w:val="24"/>
          <w:szCs w:val="24"/>
        </w:rPr>
        <w:t xml:space="preserve">Pueblo CC – </w:t>
      </w:r>
      <w:r w:rsidR="000A3234" w:rsidRPr="000F7080">
        <w:rPr>
          <w:rFonts w:eastAsia="Calibri" w:cstheme="minorHAnsi"/>
          <w:color w:val="000000" w:themeColor="text1"/>
          <w:sz w:val="24"/>
          <w:szCs w:val="24"/>
        </w:rPr>
        <w:t>Dana Trujillo</w:t>
      </w:r>
    </w:p>
    <w:p w14:paraId="390B26CC" w14:textId="13323DBC" w:rsidR="006938E9" w:rsidRPr="000F7080" w:rsidRDefault="006938E9"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Red Rocks CC –</w:t>
      </w:r>
      <w:r w:rsidR="000726DD" w:rsidRPr="000F7080">
        <w:rPr>
          <w:rFonts w:eastAsia="Calibri" w:cstheme="minorHAnsi"/>
          <w:color w:val="000000" w:themeColor="text1"/>
          <w:sz w:val="24"/>
          <w:szCs w:val="24"/>
        </w:rPr>
        <w:t xml:space="preserve"> </w:t>
      </w:r>
      <w:r w:rsidR="000A3234" w:rsidRPr="000F7080">
        <w:rPr>
          <w:rFonts w:eastAsia="Calibri" w:cstheme="minorHAnsi"/>
          <w:color w:val="000000" w:themeColor="text1"/>
          <w:sz w:val="24"/>
          <w:szCs w:val="24"/>
        </w:rPr>
        <w:t>Jorg Friedrich</w:t>
      </w:r>
    </w:p>
    <w:p w14:paraId="47A6D552" w14:textId="3E3AEDAA" w:rsidR="006938E9" w:rsidRPr="000F7080" w:rsidRDefault="006938E9" w:rsidP="008B25B8">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 xml:space="preserve">Trinidad SC – </w:t>
      </w:r>
      <w:r w:rsidR="000A3234" w:rsidRPr="000F7080">
        <w:rPr>
          <w:rFonts w:eastAsia="Calibri" w:cstheme="minorHAnsi"/>
          <w:color w:val="000000" w:themeColor="text1"/>
          <w:sz w:val="24"/>
          <w:szCs w:val="24"/>
        </w:rPr>
        <w:t>Kevin Eades</w:t>
      </w:r>
    </w:p>
    <w:p w14:paraId="5CFE442C" w14:textId="77777777" w:rsidR="004C2747" w:rsidRDefault="000A3234" w:rsidP="00FD2A64">
      <w:pPr>
        <w:spacing w:after="0" w:line="240" w:lineRule="auto"/>
        <w:rPr>
          <w:rFonts w:eastAsia="Calibri" w:cstheme="minorHAnsi"/>
          <w:color w:val="000000" w:themeColor="text1"/>
          <w:sz w:val="24"/>
          <w:szCs w:val="24"/>
        </w:rPr>
      </w:pPr>
      <w:r w:rsidRPr="000F7080">
        <w:rPr>
          <w:rFonts w:eastAsia="Calibri" w:cstheme="minorHAnsi"/>
          <w:color w:val="000000" w:themeColor="text1"/>
          <w:sz w:val="24"/>
          <w:szCs w:val="24"/>
        </w:rPr>
        <w:t xml:space="preserve">Not Attending: </w:t>
      </w:r>
    </w:p>
    <w:p w14:paraId="4FA8557B" w14:textId="251AFA96" w:rsidR="004C2747" w:rsidRDefault="004C2747" w:rsidP="004C2747">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CCC</w:t>
      </w:r>
      <w:r>
        <w:rPr>
          <w:rFonts w:eastAsia="Calibri" w:cstheme="minorHAnsi"/>
          <w:color w:val="000000" w:themeColor="text1"/>
          <w:sz w:val="24"/>
          <w:szCs w:val="24"/>
        </w:rPr>
        <w:t xml:space="preserve"> </w:t>
      </w:r>
      <w:r w:rsidRPr="000F7080">
        <w:rPr>
          <w:rFonts w:eastAsia="Calibri" w:cstheme="minorHAnsi"/>
          <w:color w:val="000000" w:themeColor="text1"/>
          <w:sz w:val="24"/>
          <w:szCs w:val="24"/>
        </w:rPr>
        <w:t xml:space="preserve">Online – </w:t>
      </w:r>
      <w:r>
        <w:rPr>
          <w:rFonts w:eastAsia="Calibri" w:cstheme="minorHAnsi"/>
          <w:color w:val="000000" w:themeColor="text1"/>
          <w:sz w:val="24"/>
          <w:szCs w:val="24"/>
        </w:rPr>
        <w:t>Lisa Wulf</w:t>
      </w:r>
    </w:p>
    <w:p w14:paraId="39C24A92" w14:textId="77777777" w:rsidR="004C2747" w:rsidRPr="000F7080" w:rsidRDefault="004C2747" w:rsidP="004C2747">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CC Aurora – Braden Neihart</w:t>
      </w:r>
    </w:p>
    <w:p w14:paraId="1CC1AA7E" w14:textId="77777777" w:rsidR="004C2747" w:rsidRPr="000F7080" w:rsidRDefault="004C2747" w:rsidP="004C2747">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 xml:space="preserve">Lamar CC – </w:t>
      </w:r>
      <w:r>
        <w:rPr>
          <w:rFonts w:eastAsia="Calibri" w:cstheme="minorHAnsi"/>
          <w:color w:val="000000" w:themeColor="text1"/>
          <w:sz w:val="24"/>
          <w:szCs w:val="24"/>
        </w:rPr>
        <w:t>Tammie</w:t>
      </w:r>
      <w:r w:rsidRPr="000F7080">
        <w:rPr>
          <w:rFonts w:eastAsia="Calibri" w:cstheme="minorHAnsi"/>
          <w:color w:val="000000" w:themeColor="text1"/>
          <w:sz w:val="24"/>
          <w:szCs w:val="24"/>
        </w:rPr>
        <w:t xml:space="preserve"> Clark</w:t>
      </w:r>
    </w:p>
    <w:p w14:paraId="4BCE8333" w14:textId="77777777" w:rsidR="000A3234" w:rsidRPr="000F7080" w:rsidRDefault="000A3234" w:rsidP="000A3234">
      <w:pPr>
        <w:spacing w:after="0"/>
        <w:rPr>
          <w:rFonts w:eastAsia="Calibri" w:cstheme="minorHAnsi"/>
          <w:color w:val="000000" w:themeColor="text1"/>
          <w:sz w:val="24"/>
          <w:szCs w:val="24"/>
        </w:rPr>
      </w:pPr>
      <w:r w:rsidRPr="000F7080">
        <w:rPr>
          <w:rFonts w:eastAsia="Calibri" w:cstheme="minorHAnsi"/>
          <w:color w:val="000000" w:themeColor="text1"/>
          <w:sz w:val="24"/>
          <w:szCs w:val="24"/>
        </w:rPr>
        <w:t>Open Positions</w:t>
      </w:r>
    </w:p>
    <w:p w14:paraId="09690B7C" w14:textId="1DEA36BE" w:rsidR="00A238E2" w:rsidRPr="000F7080" w:rsidRDefault="00A238E2" w:rsidP="00A238E2">
      <w:pPr>
        <w:spacing w:after="0" w:line="240" w:lineRule="auto"/>
        <w:ind w:left="360"/>
        <w:rPr>
          <w:rFonts w:eastAsia="Calibri" w:cstheme="minorHAnsi"/>
          <w:color w:val="000000" w:themeColor="text1"/>
          <w:sz w:val="24"/>
          <w:szCs w:val="24"/>
        </w:rPr>
      </w:pPr>
      <w:r w:rsidRPr="000F7080">
        <w:rPr>
          <w:rFonts w:eastAsia="Calibri" w:cstheme="minorHAnsi"/>
          <w:color w:val="000000" w:themeColor="text1"/>
          <w:sz w:val="24"/>
          <w:szCs w:val="24"/>
        </w:rPr>
        <w:t>Colorado Northwestern CC</w:t>
      </w:r>
    </w:p>
    <w:p w14:paraId="518BA127" w14:textId="77777777" w:rsidR="00CF6206" w:rsidRDefault="00CF6206" w:rsidP="00246C09">
      <w:pPr>
        <w:pStyle w:val="Heading1"/>
        <w:rPr>
          <w:rFonts w:eastAsia="Calibri"/>
        </w:rPr>
      </w:pPr>
      <w:r>
        <w:rPr>
          <w:rFonts w:eastAsia="Calibri"/>
        </w:rPr>
        <w:t>Opening Business</w:t>
      </w:r>
    </w:p>
    <w:p w14:paraId="7354CACD" w14:textId="4BF89B23" w:rsidR="00CF6206" w:rsidRPr="00CF6206" w:rsidRDefault="00F220AC" w:rsidP="00CF6206">
      <w:r>
        <w:t xml:space="preserve">The Recorder took attendance. </w:t>
      </w:r>
      <w:r w:rsidR="00FD2A64">
        <w:t xml:space="preserve">The </w:t>
      </w:r>
      <w:r w:rsidR="00B719A6">
        <w:t xml:space="preserve">SIAC </w:t>
      </w:r>
      <w:r w:rsidR="00CF6206">
        <w:t>amended and approved</w:t>
      </w:r>
      <w:r w:rsidR="00B719A6">
        <w:t xml:space="preserve"> the minutes of the </w:t>
      </w:r>
      <w:r w:rsidR="004C2747">
        <w:t>December</w:t>
      </w:r>
      <w:r w:rsidR="00B719A6">
        <w:t xml:space="preserve"> meeting</w:t>
      </w:r>
      <w:r w:rsidR="00CF6206">
        <w:t xml:space="preserve">. </w:t>
      </w:r>
      <w:r w:rsidR="0081028B">
        <w:t xml:space="preserve">Dana Trujillo </w:t>
      </w:r>
      <w:r w:rsidR="004C2747">
        <w:t>announced that the Assistant Chief of Staff</w:t>
      </w:r>
      <w:r w:rsidR="0076178D">
        <w:t xml:space="preserve"> will take over for Landon Pirius after he leaves the position of Vice Chanceller of Academic and Student </w:t>
      </w:r>
      <w:r w:rsidR="00806FDB">
        <w:t>Affairs.</w:t>
      </w:r>
    </w:p>
    <w:p w14:paraId="24286B1A" w14:textId="5AC73D69" w:rsidR="00246C09" w:rsidRDefault="000B1198" w:rsidP="00246C09">
      <w:pPr>
        <w:pStyle w:val="Heading1"/>
        <w:rPr>
          <w:rFonts w:eastAsia="Calibri"/>
        </w:rPr>
      </w:pPr>
      <w:r>
        <w:rPr>
          <w:rFonts w:eastAsia="Calibri"/>
        </w:rPr>
        <w:t>S</w:t>
      </w:r>
      <w:r w:rsidR="00806FDB">
        <w:rPr>
          <w:rFonts w:eastAsia="Calibri"/>
        </w:rPr>
        <w:t>IAC By-Law Review and Discussion</w:t>
      </w:r>
    </w:p>
    <w:p w14:paraId="1D7266E7" w14:textId="63FD7125" w:rsidR="00FF2AC4" w:rsidRPr="002D53BF" w:rsidRDefault="00FF2AC4" w:rsidP="00246C09">
      <w:pPr>
        <w:rPr>
          <w:sz w:val="22"/>
          <w:szCs w:val="22"/>
        </w:rPr>
      </w:pPr>
      <w:r w:rsidRPr="002D53BF">
        <w:rPr>
          <w:sz w:val="22"/>
          <w:szCs w:val="22"/>
        </w:rPr>
        <w:t xml:space="preserve">The Committee proposed changes to the </w:t>
      </w:r>
      <w:r w:rsidR="002D53BF" w:rsidRPr="002D53BF">
        <w:rPr>
          <w:sz w:val="22"/>
          <w:szCs w:val="22"/>
        </w:rPr>
        <w:t>Bylaws</w:t>
      </w:r>
      <w:r w:rsidRPr="002D53BF">
        <w:rPr>
          <w:sz w:val="22"/>
          <w:szCs w:val="22"/>
        </w:rPr>
        <w:t>. First, there was a decision to change the officer structure from a co-chair model to a Chair- Vice Chair model with two-year terms, with the Vice-Chair becoming the Chair at the end of the first academic year of the term. Following a discussion on the procedures for holding Vice-Chair elections, the Committee resolved to place a “call of interest” at the March meeting, accept announcements of interest at the April meeting, with an election (if needed) at the April meeting.</w:t>
      </w:r>
    </w:p>
    <w:p w14:paraId="52F97BDC" w14:textId="0ED8003A" w:rsidR="00FF2AC4" w:rsidRPr="002D53BF" w:rsidRDefault="00FF2AC4" w:rsidP="00246C09">
      <w:pPr>
        <w:rPr>
          <w:sz w:val="22"/>
          <w:szCs w:val="22"/>
        </w:rPr>
      </w:pPr>
      <w:r w:rsidRPr="002D53BF">
        <w:rPr>
          <w:sz w:val="22"/>
          <w:szCs w:val="22"/>
        </w:rPr>
        <w:lastRenderedPageBreak/>
        <w:t xml:space="preserve">Second, </w:t>
      </w:r>
      <w:r w:rsidR="0081028B">
        <w:rPr>
          <w:sz w:val="22"/>
          <w:szCs w:val="22"/>
        </w:rPr>
        <w:t xml:space="preserve">SIAC discussed </w:t>
      </w:r>
      <w:r w:rsidRPr="002D53BF">
        <w:rPr>
          <w:sz w:val="22"/>
          <w:szCs w:val="22"/>
        </w:rPr>
        <w:t>the issue of committee members’ “proxy” and “alternates</w:t>
      </w:r>
      <w:r w:rsidR="009C7DA6" w:rsidRPr="002D53BF">
        <w:rPr>
          <w:sz w:val="22"/>
          <w:szCs w:val="22"/>
        </w:rPr>
        <w:t>.”</w:t>
      </w:r>
      <w:r w:rsidRPr="002D53BF">
        <w:rPr>
          <w:sz w:val="22"/>
          <w:szCs w:val="22"/>
        </w:rPr>
        <w:t xml:space="preserve"> Calling for flexibility, Betsy Tuma said that “each college needs to have a member and an alternate.” </w:t>
      </w:r>
      <w:r w:rsidR="00873E8A" w:rsidRPr="002D53BF">
        <w:rPr>
          <w:sz w:val="22"/>
          <w:szCs w:val="22"/>
        </w:rPr>
        <w:t>The</w:t>
      </w:r>
      <w:r w:rsidRPr="002D53BF">
        <w:rPr>
          <w:sz w:val="22"/>
          <w:szCs w:val="22"/>
        </w:rPr>
        <w:t xml:space="preserve"> Committee thought that committee members should attend all meetings, but report to Committee leadership if there is a</w:t>
      </w:r>
      <w:r w:rsidR="00873E8A" w:rsidRPr="002D53BF">
        <w:rPr>
          <w:sz w:val="22"/>
          <w:szCs w:val="22"/>
        </w:rPr>
        <w:t>n</w:t>
      </w:r>
      <w:r w:rsidRPr="002D53BF">
        <w:rPr>
          <w:sz w:val="22"/>
          <w:szCs w:val="22"/>
        </w:rPr>
        <w:t xml:space="preserve"> expectation to miss a meeting</w:t>
      </w:r>
      <w:r w:rsidR="00873E8A" w:rsidRPr="002D53BF">
        <w:rPr>
          <w:sz w:val="22"/>
          <w:szCs w:val="22"/>
        </w:rPr>
        <w:t xml:space="preserve"> and the name of the alternate</w:t>
      </w:r>
      <w:r w:rsidRPr="002D53BF">
        <w:rPr>
          <w:sz w:val="22"/>
          <w:szCs w:val="22"/>
        </w:rPr>
        <w:t>.</w:t>
      </w:r>
    </w:p>
    <w:p w14:paraId="32810868" w14:textId="4BA7B68A" w:rsidR="00873E8A" w:rsidRPr="002D53BF" w:rsidRDefault="00873E8A" w:rsidP="00246C09">
      <w:pPr>
        <w:rPr>
          <w:sz w:val="22"/>
          <w:szCs w:val="22"/>
        </w:rPr>
      </w:pPr>
      <w:r w:rsidRPr="002D53BF">
        <w:rPr>
          <w:sz w:val="22"/>
          <w:szCs w:val="22"/>
        </w:rPr>
        <w:t xml:space="preserve">Third, </w:t>
      </w:r>
      <w:r w:rsidR="0081028B">
        <w:rPr>
          <w:sz w:val="22"/>
          <w:szCs w:val="22"/>
        </w:rPr>
        <w:t xml:space="preserve">SIAC proposed to include </w:t>
      </w:r>
      <w:r w:rsidRPr="002D53BF">
        <w:rPr>
          <w:sz w:val="22"/>
          <w:szCs w:val="22"/>
        </w:rPr>
        <w:t xml:space="preserve">the position of Instructor Representative to the Board to Article IV Officers and Executive Committee. While this position does not presently exist, </w:t>
      </w:r>
      <w:r w:rsidR="0081028B">
        <w:rPr>
          <w:sz w:val="22"/>
          <w:szCs w:val="22"/>
        </w:rPr>
        <w:t>there are hopes</w:t>
      </w:r>
      <w:r w:rsidRPr="002D53BF">
        <w:rPr>
          <w:sz w:val="22"/>
          <w:szCs w:val="22"/>
        </w:rPr>
        <w:t xml:space="preserve"> that the position will exist soon. All other officer positions and duties remained unchanged.</w:t>
      </w:r>
    </w:p>
    <w:p w14:paraId="1604CE39" w14:textId="4C1893AF" w:rsidR="00873E8A" w:rsidRPr="002D53BF" w:rsidRDefault="00873E8A" w:rsidP="00246C09">
      <w:pPr>
        <w:rPr>
          <w:sz w:val="22"/>
          <w:szCs w:val="22"/>
        </w:rPr>
      </w:pPr>
      <w:r w:rsidRPr="002D53BF">
        <w:rPr>
          <w:sz w:val="22"/>
          <w:szCs w:val="22"/>
        </w:rPr>
        <w:t xml:space="preserve">Fourth, </w:t>
      </w:r>
      <w:r w:rsidR="0081028B">
        <w:rPr>
          <w:sz w:val="22"/>
          <w:szCs w:val="22"/>
        </w:rPr>
        <w:t xml:space="preserve">SIAC amended </w:t>
      </w:r>
      <w:r w:rsidRPr="002D53BF">
        <w:rPr>
          <w:sz w:val="22"/>
          <w:szCs w:val="22"/>
        </w:rPr>
        <w:t>Article VI Reimbursement and Compensation to include the word “time.”</w:t>
      </w:r>
    </w:p>
    <w:p w14:paraId="79A30878" w14:textId="7682FB2A" w:rsidR="0081028B" w:rsidRDefault="00873E8A" w:rsidP="00246C09">
      <w:pPr>
        <w:rPr>
          <w:sz w:val="22"/>
          <w:szCs w:val="22"/>
        </w:rPr>
      </w:pPr>
      <w:r w:rsidRPr="002D53BF">
        <w:rPr>
          <w:sz w:val="22"/>
          <w:szCs w:val="22"/>
        </w:rPr>
        <w:t xml:space="preserve">Finally, </w:t>
      </w:r>
      <w:r w:rsidR="0081028B">
        <w:rPr>
          <w:sz w:val="22"/>
          <w:szCs w:val="22"/>
        </w:rPr>
        <w:t xml:space="preserve">SIAC overhauled </w:t>
      </w:r>
      <w:r w:rsidRPr="002D53BF">
        <w:rPr>
          <w:sz w:val="22"/>
          <w:szCs w:val="22"/>
        </w:rPr>
        <w:t xml:space="preserve">Article VII Amendments and Review. </w:t>
      </w:r>
      <w:r w:rsidR="0081028B">
        <w:rPr>
          <w:sz w:val="22"/>
          <w:szCs w:val="22"/>
        </w:rPr>
        <w:t>The Committee struck t</w:t>
      </w:r>
      <w:r w:rsidRPr="002D53BF">
        <w:rPr>
          <w:sz w:val="22"/>
          <w:szCs w:val="22"/>
        </w:rPr>
        <w:t xml:space="preserve">he </w:t>
      </w:r>
      <w:r w:rsidR="002D53BF" w:rsidRPr="002D53BF">
        <w:rPr>
          <w:sz w:val="22"/>
          <w:szCs w:val="22"/>
        </w:rPr>
        <w:t>paragraph</w:t>
      </w:r>
      <w:r w:rsidR="0081028B">
        <w:rPr>
          <w:sz w:val="22"/>
          <w:szCs w:val="22"/>
        </w:rPr>
        <w:t>:</w:t>
      </w:r>
    </w:p>
    <w:p w14:paraId="518BA815" w14:textId="73A0546F" w:rsidR="0081028B" w:rsidRDefault="00873E8A" w:rsidP="0081028B">
      <w:pPr>
        <w:ind w:left="720"/>
        <w:rPr>
          <w:sz w:val="22"/>
          <w:szCs w:val="22"/>
        </w:rPr>
      </w:pPr>
      <w:r w:rsidRPr="002D53BF">
        <w:rPr>
          <w:sz w:val="22"/>
          <w:szCs w:val="22"/>
        </w:rPr>
        <w:t>“</w:t>
      </w:r>
      <w:r w:rsidR="002D53BF" w:rsidRPr="002D53BF">
        <w:rPr>
          <w:sz w:val="22"/>
          <w:szCs w:val="22"/>
        </w:rPr>
        <w:t xml:space="preserve">Prior to revising the Bylaws, Instructors at the colleges will receive notice that the Bylaws are under review. These bylaws may be amended by </w:t>
      </w:r>
      <w:r w:rsidR="0081028B">
        <w:rPr>
          <w:sz w:val="22"/>
          <w:szCs w:val="22"/>
        </w:rPr>
        <w:t>the</w:t>
      </w:r>
      <w:r w:rsidR="002D53BF" w:rsidRPr="002D53BF">
        <w:rPr>
          <w:sz w:val="22"/>
          <w:szCs w:val="22"/>
        </w:rPr>
        <w:t xml:space="preserve"> affirmative vote of a simple majority of the membership at any meeting. These bylaws will be reviewed every three years</w:t>
      </w:r>
      <w:r w:rsidR="0081028B">
        <w:rPr>
          <w:sz w:val="22"/>
          <w:szCs w:val="22"/>
        </w:rPr>
        <w:t>.</w:t>
      </w:r>
      <w:r w:rsidR="002D53BF" w:rsidRPr="002D53BF">
        <w:rPr>
          <w:sz w:val="22"/>
          <w:szCs w:val="22"/>
        </w:rPr>
        <w:t>”</w:t>
      </w:r>
    </w:p>
    <w:p w14:paraId="33EB1562" w14:textId="77777777" w:rsidR="0081028B" w:rsidRDefault="0081028B" w:rsidP="00246C09">
      <w:pPr>
        <w:rPr>
          <w:sz w:val="22"/>
          <w:szCs w:val="22"/>
        </w:rPr>
      </w:pPr>
      <w:r>
        <w:rPr>
          <w:sz w:val="22"/>
          <w:szCs w:val="22"/>
        </w:rPr>
        <w:t>Instead, the Committed</w:t>
      </w:r>
      <w:r w:rsidR="002D53BF" w:rsidRPr="002D53BF">
        <w:rPr>
          <w:sz w:val="22"/>
          <w:szCs w:val="22"/>
        </w:rPr>
        <w:t xml:space="preserve"> </w:t>
      </w:r>
      <w:r>
        <w:rPr>
          <w:sz w:val="22"/>
          <w:szCs w:val="22"/>
        </w:rPr>
        <w:t>used the following paragraph:</w:t>
      </w:r>
    </w:p>
    <w:p w14:paraId="2A87AFB5" w14:textId="5CA02139" w:rsidR="00873E8A" w:rsidRPr="002D53BF" w:rsidRDefault="002D53BF" w:rsidP="0081028B">
      <w:pPr>
        <w:ind w:left="720"/>
        <w:rPr>
          <w:sz w:val="22"/>
          <w:szCs w:val="22"/>
        </w:rPr>
      </w:pPr>
      <w:r w:rsidRPr="002D53BF">
        <w:rPr>
          <w:sz w:val="22"/>
          <w:szCs w:val="22"/>
        </w:rPr>
        <w:t>“The Bylaws will be made available to Instructors at the colleges once approved. These Bylaws may be amended by the affirmative vote of a simple majority of the membership at any meeting. These bylaws will be reviewed annually at the start of the academic year.”</w:t>
      </w:r>
    </w:p>
    <w:p w14:paraId="66591279" w14:textId="0B61FE06" w:rsidR="002D53BF" w:rsidRPr="002D53BF" w:rsidRDefault="002D53BF" w:rsidP="00246C09">
      <w:pPr>
        <w:rPr>
          <w:sz w:val="22"/>
          <w:szCs w:val="22"/>
        </w:rPr>
      </w:pPr>
      <w:r w:rsidRPr="002D53BF">
        <w:rPr>
          <w:sz w:val="22"/>
          <w:szCs w:val="22"/>
        </w:rPr>
        <w:t xml:space="preserve">Laura Wally moved to approve the Bylaws; Betsy Tuma seconded. </w:t>
      </w:r>
      <w:r w:rsidR="0081028B">
        <w:rPr>
          <w:sz w:val="22"/>
          <w:szCs w:val="22"/>
        </w:rPr>
        <w:t xml:space="preserve">SIAC </w:t>
      </w:r>
      <w:r w:rsidRPr="002D53BF">
        <w:rPr>
          <w:sz w:val="22"/>
          <w:szCs w:val="22"/>
        </w:rPr>
        <w:t xml:space="preserve">approved </w:t>
      </w:r>
      <w:r w:rsidR="0081028B">
        <w:rPr>
          <w:sz w:val="22"/>
          <w:szCs w:val="22"/>
        </w:rPr>
        <w:t xml:space="preserve">the bylaws </w:t>
      </w:r>
      <w:r w:rsidRPr="002D53BF">
        <w:rPr>
          <w:sz w:val="22"/>
          <w:szCs w:val="22"/>
        </w:rPr>
        <w:t>by a unanimous vote.</w:t>
      </w:r>
    </w:p>
    <w:p w14:paraId="016A1623" w14:textId="6C2545F5" w:rsidR="00FE4176" w:rsidRDefault="002D53BF" w:rsidP="00FC20A2">
      <w:pPr>
        <w:pStyle w:val="Heading1"/>
        <w:rPr>
          <w:rFonts w:eastAsia="Calibri"/>
        </w:rPr>
      </w:pPr>
      <w:r>
        <w:rPr>
          <w:rFonts w:eastAsia="Calibri"/>
        </w:rPr>
        <w:t xml:space="preserve">Updates </w:t>
      </w:r>
      <w:r w:rsidR="005973C1">
        <w:rPr>
          <w:rFonts w:eastAsia="Calibri"/>
        </w:rPr>
        <w:t>on</w:t>
      </w:r>
      <w:r>
        <w:rPr>
          <w:rFonts w:eastAsia="Calibri"/>
        </w:rPr>
        <w:t xml:space="preserve"> Colorado Online @</w:t>
      </w:r>
    </w:p>
    <w:p w14:paraId="19302A1A" w14:textId="55EB14EB" w:rsidR="002D53BF" w:rsidRDefault="005F1B63" w:rsidP="00FE4176">
      <w:r>
        <w:t xml:space="preserve">Betsy Tuma presents three links to the Committee that pertained to Colorado Online. The first link connects to the SharePoint site (one must ask for access, but </w:t>
      </w:r>
      <w:r w:rsidR="0081028B">
        <w:t>the system will grant that access</w:t>
      </w:r>
      <w:r>
        <w:t>.). The second link pulled up the Colorado Online Contact Information spreadsheet that lists deans, academic affairs officials, and others. The third links connect to Academic technology and the Online Success Liaison, John Schmahl (</w:t>
      </w:r>
      <w:hyperlink r:id="rId11" w:history="1">
        <w:r w:rsidRPr="00B37913">
          <w:rPr>
            <w:rStyle w:val="Hyperlink"/>
          </w:rPr>
          <w:t>studentsucess@cccs.edu</w:t>
        </w:r>
      </w:hyperlink>
      <w:r>
        <w:t xml:space="preserve">). Both instructors and students can contact the Online Success Liaison for help with technology, obtaining the book, </w:t>
      </w:r>
      <w:r w:rsidR="0081028B">
        <w:t>and other related questions.</w:t>
      </w:r>
    </w:p>
    <w:p w14:paraId="239FB0EB" w14:textId="12979C9E" w:rsidR="009165DB" w:rsidRDefault="00B1733F" w:rsidP="00FE4176">
      <w:r>
        <w:t xml:space="preserve">The Colorado Online @ Project team met to discuss the issues raised at the December “Summit” meeting in hopes of resolving them because of accreditation. The task seems difficult. </w:t>
      </w:r>
      <w:r w:rsidR="00EC54BC">
        <w:t>Joy Wagner-Sepulveda</w:t>
      </w:r>
      <w:r>
        <w:t xml:space="preserve"> asked for a written record from the “Summit” meeting.</w:t>
      </w:r>
    </w:p>
    <w:p w14:paraId="540356EE" w14:textId="1274FA6C" w:rsidR="00B1733F" w:rsidRDefault="00B1733F" w:rsidP="00FE4176">
      <w:r>
        <w:t xml:space="preserve">Dana Trujillo stated that the current ratio of home sections to pooled sections is 50/50 and that Landon Pirius wants to shift this ratio to 75% home sections and 25% pooled sections. This is a matter of equity. The individual colleges can request home sections at the beginning of the process of preparing for the next semester. </w:t>
      </w:r>
      <w:r w:rsidR="002C1E52">
        <w:t>In this regard, Landon Pirius stated that moving instruction to the colleges is the goal (</w:t>
      </w:r>
      <w:r w:rsidR="0081028B">
        <w:t xml:space="preserve">since </w:t>
      </w:r>
      <w:r w:rsidR="002C1E52">
        <w:t>colleges are accredited; CCC Online is not) and that those working in the CCC Online back office will eventually lose their jobs.</w:t>
      </w:r>
    </w:p>
    <w:p w14:paraId="4288C861" w14:textId="32C95B36" w:rsidR="002C1E52" w:rsidRDefault="002C1E52" w:rsidP="00FE4176">
      <w:r>
        <w:lastRenderedPageBreak/>
        <w:t xml:space="preserve">According to Betsy Tuma, the spreadsheet that lists CCC Online instructors who desire that </w:t>
      </w:r>
      <w:r w:rsidR="00E7517B">
        <w:t xml:space="preserve">their personal </w:t>
      </w:r>
      <w:r>
        <w:t>information be shared with hiring personnel at the colleges is not being shared. Dana Trujillo responded that hiring personnel at P</w:t>
      </w:r>
      <w:r w:rsidR="005E06B7">
        <w:t>ueblo</w:t>
      </w:r>
      <w:r>
        <w:t xml:space="preserve"> Community College who used the spreadsheet did not have any success. The system has appointed Bill McGrevey to be contact person for colleges looking for instructors.</w:t>
      </w:r>
    </w:p>
    <w:p w14:paraId="7D54B6AE" w14:textId="7E139D93" w:rsidR="002C1E52" w:rsidRDefault="00EC54BC" w:rsidP="00FE4176">
      <w:r>
        <w:t>Joy Wagner-Sepulveda</w:t>
      </w:r>
      <w:r w:rsidR="002C1E52">
        <w:t xml:space="preserve"> brought up the issue of classes being added or cancelled at the last minute. Both Betsy Tuma and </w:t>
      </w:r>
      <w:r w:rsidR="00D85330" w:rsidRPr="00D85330">
        <w:rPr>
          <w:rFonts w:eastAsia="Calibri" w:cstheme="minorHAnsi"/>
          <w:color w:val="000000" w:themeColor="text1"/>
          <w:sz w:val="22"/>
          <w:szCs w:val="22"/>
        </w:rPr>
        <w:t>Mark Beluscak</w:t>
      </w:r>
      <w:r w:rsidR="002C1E52">
        <w:t xml:space="preserve"> shared stories of last-minute course development. </w:t>
      </w:r>
      <w:r>
        <w:t>Joy Wagner-Sepulveda</w:t>
      </w:r>
      <w:r w:rsidR="002C1E52">
        <w:t xml:space="preserve"> mentioned designers are creating more course blueprints, but that customizing those blueprints for individual instructors and individual classes is more time-consuming than it seems.</w:t>
      </w:r>
      <w:r w:rsidR="00303B53">
        <w:t xml:space="preserve"> </w:t>
      </w:r>
      <w:r>
        <w:t xml:space="preserve">Also, instructors need to be compensated for course development. </w:t>
      </w:r>
      <w:r w:rsidR="00303B53">
        <w:t xml:space="preserve">For many instructors, the transition from a textbook to </w:t>
      </w:r>
      <w:r>
        <w:t>Open</w:t>
      </w:r>
      <w:r w:rsidR="00303B53">
        <w:t>-Ended Resources (OER) continues to be a challenge.</w:t>
      </w:r>
    </w:p>
    <w:p w14:paraId="7B59EF78" w14:textId="30F4660C" w:rsidR="002C1E52" w:rsidRDefault="00EC54BC" w:rsidP="00FE4176">
      <w:r>
        <w:t xml:space="preserve">Betsy Tuma mentioned the problem of fraudulent students – those students who do the minimum required to make the census count but nothing else. Fraudulent students are the reason the System has set the enrollment caps to be high. It is a matter of “rightsizing” the cap </w:t>
      </w:r>
      <w:r w:rsidR="00D85330">
        <w:t>to compensate for fraudulent students. Also, COVID has made looking at historical data difficult.</w:t>
      </w:r>
    </w:p>
    <w:p w14:paraId="2210D351" w14:textId="2E456056" w:rsidR="005973C1" w:rsidRDefault="005973C1" w:rsidP="00FE4176">
      <w:r>
        <w:t>Upon request from Kevin Eades, Betsy Tuma took the Committee on a tour of the most recent enrollment spreadsheet (from SharePoint). She said that instructors need to know that this data exists. Also, instructors should take advantage of the resources available to them, such as the Colorado Online Course Development course on D2L. Dana Trujillo mentioned that LP brought up a “Banner Dashboard” that department chairs and deans could use to track enrollment, and no one knew it existed. Overall, communication throughout the system remains a challenge.</w:t>
      </w:r>
    </w:p>
    <w:p w14:paraId="3304AA12" w14:textId="7D2C5D9F" w:rsidR="001B3EE1" w:rsidRDefault="00026193" w:rsidP="00252D15">
      <w:pPr>
        <w:pStyle w:val="Heading1"/>
      </w:pPr>
      <w:r>
        <w:t>Simple Syllabus Update</w:t>
      </w:r>
    </w:p>
    <w:p w14:paraId="38AA7851" w14:textId="0B9F66FC" w:rsidR="00026193" w:rsidRDefault="00026193" w:rsidP="00026193">
      <w:r>
        <w:t>The latest news is that standardized syllabi using Simple Syllabus software is coming, with a limited run this summer and a complete rollout next fall. Using Banner, Simple Syllabus will populate all public information into syllabi; the instructor is responsible for contact information, assignments, and course calendar. There will be a provided link to share with students in D2L, with PDF capability.</w:t>
      </w:r>
    </w:p>
    <w:p w14:paraId="7653F4F6" w14:textId="52633B1C" w:rsidR="00B24DB8" w:rsidRDefault="000B1198" w:rsidP="000B1198">
      <w:pPr>
        <w:pStyle w:val="Heading1"/>
      </w:pPr>
      <w:r>
        <w:rPr>
          <w:rStyle w:val="Heading2Char"/>
        </w:rPr>
        <w:t>S</w:t>
      </w:r>
      <w:r w:rsidR="00026193">
        <w:rPr>
          <w:rStyle w:val="Heading2Char"/>
        </w:rPr>
        <w:t>tandardized Pay</w:t>
      </w:r>
    </w:p>
    <w:p w14:paraId="58CE0695" w14:textId="18FEB627" w:rsidR="009E5EC3" w:rsidRDefault="00252D15" w:rsidP="00FE4176">
      <w:r>
        <w:t xml:space="preserve">Dana Trujillo </w:t>
      </w:r>
      <w:r w:rsidR="00026193">
        <w:t xml:space="preserve">stated the college presidents met and were told that the costs of standardizing instructor pay across the board at the “metro average” would cost an additional </w:t>
      </w:r>
      <w:r w:rsidR="009E5EC3">
        <w:t xml:space="preserve">$5 million, so this idea is off the table as it is cost prohibitive. The Metro colleges will attempt to standardize pay to the “metro average” and the rural colleges will increase instructor pay incrementally over the next few years. </w:t>
      </w:r>
      <w:r w:rsidR="009E5EC3" w:rsidRPr="009E5EC3">
        <w:rPr>
          <w:rFonts w:eastAsia="Calibri" w:cstheme="minorHAnsi"/>
          <w:color w:val="000000" w:themeColor="text1"/>
          <w:sz w:val="22"/>
          <w:szCs w:val="22"/>
        </w:rPr>
        <w:t>Fred Boettcher</w:t>
      </w:r>
      <w:r w:rsidR="009E5EC3">
        <w:t xml:space="preserve"> asked if Colorado Online pooled sections attributed to increased enrollment at Otero College, a rural college. Could a rural college host a pooled section at a cheaper cost than a metro college?</w:t>
      </w:r>
    </w:p>
    <w:p w14:paraId="30AA0B0C" w14:textId="77777777" w:rsidR="005A4D72" w:rsidRDefault="005A4D72" w:rsidP="005A4D72">
      <w:pPr>
        <w:pStyle w:val="Heading1"/>
      </w:pPr>
      <w:r>
        <w:lastRenderedPageBreak/>
        <w:t>New Business</w:t>
      </w:r>
    </w:p>
    <w:p w14:paraId="2B31E0B7" w14:textId="196BF294" w:rsidR="009C5D51" w:rsidRDefault="00B559BD" w:rsidP="005A4D72">
      <w:pPr>
        <w:pStyle w:val="Heading2"/>
      </w:pPr>
      <w:r>
        <w:t>SIAC Board Representative</w:t>
      </w:r>
    </w:p>
    <w:p w14:paraId="6BB6E68C" w14:textId="3C0BD337" w:rsidR="00B559BD" w:rsidRDefault="00B559BD" w:rsidP="00FE4176">
      <w:r>
        <w:t xml:space="preserve">MB and </w:t>
      </w:r>
      <w:r w:rsidR="004F7B59">
        <w:t xml:space="preserve">Dana </w:t>
      </w:r>
      <w:r w:rsidR="005A4D72">
        <w:t xml:space="preserve">Trujillo </w:t>
      </w:r>
      <w:r>
        <w:t>are going to pursue the creation of this position with the system office. Dana said, “It’s in the bylaws, how do we make it happen?” Fred Boetcher concurred that SIAC needs a representative on the Board, as there is a representative from SFAC and a student representative.</w:t>
      </w:r>
    </w:p>
    <w:p w14:paraId="79B92C70" w14:textId="169C1981" w:rsidR="00056AD4" w:rsidRDefault="00056AD4" w:rsidP="00056AD4">
      <w:pPr>
        <w:pStyle w:val="Heading2"/>
      </w:pPr>
      <w:r>
        <w:t>Instructor Councils</w:t>
      </w:r>
    </w:p>
    <w:p w14:paraId="73FB533C" w14:textId="7D8B1864" w:rsidR="00056AD4" w:rsidRDefault="00056AD4" w:rsidP="00FE4176">
      <w:r>
        <w:t>Dana Trujillo inquired as to which colleges have Instructor Councils; most do not. There are Instructor Councils in the urban schools, but the rural colleges have only Faculty Councils. According to Betsy Tuma, “Instructors at [Pike’s Peak Community College] are 100 percent invisible.” Dana stated that she wanted data and is considering creating an Instructor Council at Pueblo Community College as the needs of instructors are different from faculty.</w:t>
      </w:r>
    </w:p>
    <w:p w14:paraId="45798466" w14:textId="572F1216" w:rsidR="0081028B" w:rsidRDefault="0081028B" w:rsidP="0081028B">
      <w:pPr>
        <w:pStyle w:val="Heading2"/>
      </w:pPr>
      <w:r>
        <w:t>Lecturer Position Proposal</w:t>
      </w:r>
    </w:p>
    <w:p w14:paraId="29A39A58" w14:textId="673BC6B9" w:rsidR="00344862" w:rsidRDefault="0081028B" w:rsidP="00344862">
      <w:r>
        <w:t xml:space="preserve">One representative mentioned that many administrators say they want more full-time faculty, yet they balk at the mention of creating a Lecturer position. </w:t>
      </w:r>
      <w:r w:rsidRPr="0081028B">
        <w:rPr>
          <w:rFonts w:eastAsia="Calibri" w:cstheme="minorHAnsi"/>
          <w:color w:val="000000" w:themeColor="text1"/>
          <w:sz w:val="22"/>
          <w:szCs w:val="22"/>
        </w:rPr>
        <w:t>Joy Wagner-Sepulveda</w:t>
      </w:r>
      <w:r w:rsidR="00344862">
        <w:t xml:space="preserve"> proposed that SIAC write a proposal to create a lecturer position. D</w:t>
      </w:r>
      <w:r>
        <w:t xml:space="preserve">ana </w:t>
      </w:r>
      <w:r w:rsidR="00344862">
        <w:t>T</w:t>
      </w:r>
      <w:r>
        <w:t>rujillo</w:t>
      </w:r>
      <w:r w:rsidR="00344862">
        <w:t xml:space="preserve"> concurred and volunteered to take ownership of the process; J</w:t>
      </w:r>
      <w:r>
        <w:t>oy</w:t>
      </w:r>
      <w:r w:rsidR="00344862">
        <w:t xml:space="preserve"> agreed to assist.</w:t>
      </w:r>
    </w:p>
    <w:p w14:paraId="7A908219" w14:textId="09CF08A5" w:rsidR="001B29B0" w:rsidRDefault="001B29B0" w:rsidP="001B29B0">
      <w:pPr>
        <w:pStyle w:val="Heading2"/>
      </w:pPr>
      <w:r>
        <w:t>Future Meetings</w:t>
      </w:r>
    </w:p>
    <w:p w14:paraId="0AEDBB59" w14:textId="5B0A820D" w:rsidR="001B29B0" w:rsidRDefault="00142109" w:rsidP="00BC0B92">
      <w:pPr>
        <w:rPr>
          <w:sz w:val="24"/>
          <w:szCs w:val="24"/>
        </w:rPr>
      </w:pPr>
      <w:r>
        <w:rPr>
          <w:sz w:val="24"/>
          <w:szCs w:val="24"/>
        </w:rPr>
        <w:t>T</w:t>
      </w:r>
      <w:r w:rsidR="001B29B0">
        <w:rPr>
          <w:sz w:val="24"/>
          <w:szCs w:val="24"/>
        </w:rPr>
        <w:t xml:space="preserve">he next </w:t>
      </w:r>
      <w:r>
        <w:rPr>
          <w:sz w:val="24"/>
          <w:szCs w:val="24"/>
        </w:rPr>
        <w:t xml:space="preserve">SIAC </w:t>
      </w:r>
      <w:r w:rsidR="001B29B0">
        <w:rPr>
          <w:sz w:val="24"/>
          <w:szCs w:val="24"/>
        </w:rPr>
        <w:t xml:space="preserve">meeting will </w:t>
      </w:r>
      <w:r>
        <w:rPr>
          <w:sz w:val="24"/>
          <w:szCs w:val="24"/>
        </w:rPr>
        <w:t>reconvene</w:t>
      </w:r>
      <w:r w:rsidR="001B29B0">
        <w:rPr>
          <w:sz w:val="24"/>
          <w:szCs w:val="24"/>
        </w:rPr>
        <w:t xml:space="preserve"> on </w:t>
      </w:r>
      <w:r w:rsidR="00344862">
        <w:rPr>
          <w:sz w:val="24"/>
          <w:szCs w:val="24"/>
        </w:rPr>
        <w:t>February 16</w:t>
      </w:r>
      <w:r w:rsidR="001B29B0">
        <w:rPr>
          <w:sz w:val="24"/>
          <w:szCs w:val="24"/>
        </w:rPr>
        <w:t>, 2024.</w:t>
      </w:r>
    </w:p>
    <w:p w14:paraId="5F3ADA81" w14:textId="1EAA889D" w:rsidR="00344862" w:rsidRDefault="00344862" w:rsidP="00BC0B92">
      <w:pPr>
        <w:rPr>
          <w:sz w:val="24"/>
          <w:szCs w:val="24"/>
        </w:rPr>
      </w:pPr>
      <w:r>
        <w:rPr>
          <w:sz w:val="24"/>
          <w:szCs w:val="24"/>
        </w:rPr>
        <w:t xml:space="preserve">Other meetings: March 15, 2024, April 19, </w:t>
      </w:r>
      <w:r w:rsidR="0081028B">
        <w:rPr>
          <w:sz w:val="24"/>
          <w:szCs w:val="24"/>
        </w:rPr>
        <w:t>2024,</w:t>
      </w:r>
      <w:r>
        <w:rPr>
          <w:sz w:val="24"/>
          <w:szCs w:val="24"/>
        </w:rPr>
        <w:t xml:space="preserve"> and May 17 ,2024.</w:t>
      </w:r>
    </w:p>
    <w:p w14:paraId="2923D1D5" w14:textId="406381BE" w:rsidR="000B074B" w:rsidRPr="000F7080" w:rsidRDefault="00344862" w:rsidP="00BC0B92">
      <w:pPr>
        <w:rPr>
          <w:sz w:val="24"/>
          <w:szCs w:val="24"/>
        </w:rPr>
      </w:pPr>
      <w:r>
        <w:rPr>
          <w:sz w:val="24"/>
          <w:szCs w:val="24"/>
        </w:rPr>
        <w:t xml:space="preserve">Betsy Tuma made a motion to adjourn; Laura Wally seconded the motion. </w:t>
      </w:r>
      <w:r w:rsidR="00E7517B">
        <w:rPr>
          <w:sz w:val="24"/>
          <w:szCs w:val="24"/>
        </w:rPr>
        <w:t xml:space="preserve">SIAC </w:t>
      </w:r>
      <w:r w:rsidR="0081028B">
        <w:rPr>
          <w:sz w:val="24"/>
          <w:szCs w:val="24"/>
        </w:rPr>
        <w:t>a</w:t>
      </w:r>
      <w:r w:rsidR="0081028B" w:rsidRPr="000F7080">
        <w:rPr>
          <w:sz w:val="24"/>
          <w:szCs w:val="24"/>
        </w:rPr>
        <w:t>djourned</w:t>
      </w:r>
      <w:r w:rsidR="000B074B" w:rsidRPr="000F7080">
        <w:rPr>
          <w:sz w:val="24"/>
          <w:szCs w:val="24"/>
        </w:rPr>
        <w:t xml:space="preserve"> </w:t>
      </w:r>
      <w:r w:rsidR="00E7517B">
        <w:rPr>
          <w:sz w:val="24"/>
          <w:szCs w:val="24"/>
        </w:rPr>
        <w:t xml:space="preserve">the meeting </w:t>
      </w:r>
      <w:r>
        <w:rPr>
          <w:sz w:val="24"/>
          <w:szCs w:val="24"/>
        </w:rPr>
        <w:t xml:space="preserve">by acclamation </w:t>
      </w:r>
      <w:r w:rsidR="000B074B" w:rsidRPr="000F7080">
        <w:rPr>
          <w:sz w:val="24"/>
          <w:szCs w:val="24"/>
        </w:rPr>
        <w:t>at 5:</w:t>
      </w:r>
      <w:r>
        <w:rPr>
          <w:sz w:val="24"/>
          <w:szCs w:val="24"/>
        </w:rPr>
        <w:t>1</w:t>
      </w:r>
      <w:r w:rsidR="00316A02">
        <w:rPr>
          <w:sz w:val="24"/>
          <w:szCs w:val="24"/>
        </w:rPr>
        <w:t>0</w:t>
      </w:r>
      <w:r w:rsidR="000B074B" w:rsidRPr="000F7080">
        <w:rPr>
          <w:sz w:val="24"/>
          <w:szCs w:val="24"/>
        </w:rPr>
        <w:t xml:space="preserve"> PM.</w:t>
      </w:r>
    </w:p>
    <w:p w14:paraId="0E672B10" w14:textId="727E7365" w:rsidR="000B074B" w:rsidRPr="000F7080" w:rsidRDefault="000B074B" w:rsidP="00BC0B92">
      <w:pPr>
        <w:rPr>
          <w:sz w:val="24"/>
          <w:szCs w:val="24"/>
        </w:rPr>
      </w:pPr>
      <w:r w:rsidRPr="000F7080">
        <w:rPr>
          <w:sz w:val="24"/>
          <w:szCs w:val="24"/>
        </w:rPr>
        <w:t>Kevin Eades, Recorder</w:t>
      </w:r>
    </w:p>
    <w:sectPr w:rsidR="000B074B" w:rsidRPr="000F70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939A" w14:textId="77777777" w:rsidR="00D66777" w:rsidRDefault="00D66777" w:rsidP="00DF0FEB">
      <w:pPr>
        <w:spacing w:after="0" w:line="240" w:lineRule="auto"/>
      </w:pPr>
      <w:r>
        <w:separator/>
      </w:r>
    </w:p>
  </w:endnote>
  <w:endnote w:type="continuationSeparator" w:id="0">
    <w:p w14:paraId="564C9D19" w14:textId="77777777" w:rsidR="00D66777" w:rsidRDefault="00D66777" w:rsidP="00DF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6975" w14:textId="77777777" w:rsidR="00D66777" w:rsidRDefault="00D66777" w:rsidP="00DF0FEB">
      <w:pPr>
        <w:spacing w:after="0" w:line="240" w:lineRule="auto"/>
      </w:pPr>
      <w:r>
        <w:separator/>
      </w:r>
    </w:p>
  </w:footnote>
  <w:footnote w:type="continuationSeparator" w:id="0">
    <w:p w14:paraId="43DD617B" w14:textId="77777777" w:rsidR="00D66777" w:rsidRDefault="00D66777" w:rsidP="00DF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FFB"/>
    <w:multiLevelType w:val="hybridMultilevel"/>
    <w:tmpl w:val="D398241C"/>
    <w:lvl w:ilvl="0" w:tplc="74E6292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956B6"/>
    <w:multiLevelType w:val="hybridMultilevel"/>
    <w:tmpl w:val="C3F8B832"/>
    <w:lvl w:ilvl="0" w:tplc="58BC98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931"/>
    <w:multiLevelType w:val="multilevel"/>
    <w:tmpl w:val="D2324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E623A"/>
    <w:multiLevelType w:val="multilevel"/>
    <w:tmpl w:val="225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91365"/>
    <w:multiLevelType w:val="multilevel"/>
    <w:tmpl w:val="60F0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372F5"/>
    <w:multiLevelType w:val="multilevel"/>
    <w:tmpl w:val="E5EABE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EFD00D3"/>
    <w:multiLevelType w:val="multilevel"/>
    <w:tmpl w:val="9A985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3D30198"/>
    <w:multiLevelType w:val="hybridMultilevel"/>
    <w:tmpl w:val="107A5FA8"/>
    <w:lvl w:ilvl="0" w:tplc="13DC22BC">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24491"/>
    <w:multiLevelType w:val="hybridMultilevel"/>
    <w:tmpl w:val="A9B28842"/>
    <w:lvl w:ilvl="0" w:tplc="D04C90C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32F7B"/>
    <w:multiLevelType w:val="multilevel"/>
    <w:tmpl w:val="8B6AC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F1110"/>
    <w:multiLevelType w:val="hybridMultilevel"/>
    <w:tmpl w:val="B1E4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82944"/>
    <w:multiLevelType w:val="hybridMultilevel"/>
    <w:tmpl w:val="2894FC74"/>
    <w:lvl w:ilvl="0" w:tplc="EA962508">
      <w:start w:val="202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F7BED"/>
    <w:multiLevelType w:val="hybridMultilevel"/>
    <w:tmpl w:val="AF4ED0C8"/>
    <w:lvl w:ilvl="0" w:tplc="E6ACF5B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23767"/>
    <w:multiLevelType w:val="multilevel"/>
    <w:tmpl w:val="5DD29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A43C2"/>
    <w:multiLevelType w:val="multilevel"/>
    <w:tmpl w:val="40EC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795436"/>
    <w:multiLevelType w:val="hybridMultilevel"/>
    <w:tmpl w:val="A13A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0629B"/>
    <w:multiLevelType w:val="multilevel"/>
    <w:tmpl w:val="5BD69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672EE"/>
    <w:multiLevelType w:val="hybridMultilevel"/>
    <w:tmpl w:val="4F2CA8BA"/>
    <w:lvl w:ilvl="0" w:tplc="5CBCF4B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8214DC"/>
    <w:multiLevelType w:val="hybridMultilevel"/>
    <w:tmpl w:val="E9D657AC"/>
    <w:lvl w:ilvl="0" w:tplc="E8467E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5413B"/>
    <w:multiLevelType w:val="multilevel"/>
    <w:tmpl w:val="8A40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617D84"/>
    <w:multiLevelType w:val="hybridMultilevel"/>
    <w:tmpl w:val="6A9C794C"/>
    <w:lvl w:ilvl="0" w:tplc="65AA8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527192"/>
    <w:multiLevelType w:val="multilevel"/>
    <w:tmpl w:val="6BE2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C6356F"/>
    <w:multiLevelType w:val="multilevel"/>
    <w:tmpl w:val="3FCC0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56063"/>
    <w:multiLevelType w:val="hybridMultilevel"/>
    <w:tmpl w:val="4FCCC9B4"/>
    <w:lvl w:ilvl="0" w:tplc="E8467E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11D5B"/>
    <w:multiLevelType w:val="multilevel"/>
    <w:tmpl w:val="E7E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615ACF"/>
    <w:multiLevelType w:val="multilevel"/>
    <w:tmpl w:val="25F46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66C54"/>
    <w:multiLevelType w:val="hybridMultilevel"/>
    <w:tmpl w:val="559EFC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70B5A"/>
    <w:multiLevelType w:val="hybridMultilevel"/>
    <w:tmpl w:val="BC8E1070"/>
    <w:lvl w:ilvl="0" w:tplc="BD5AC1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213D2"/>
    <w:multiLevelType w:val="multilevel"/>
    <w:tmpl w:val="499C5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97A48"/>
    <w:multiLevelType w:val="multilevel"/>
    <w:tmpl w:val="DA38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EE7269"/>
    <w:multiLevelType w:val="multilevel"/>
    <w:tmpl w:val="020AB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E3186"/>
    <w:multiLevelType w:val="multilevel"/>
    <w:tmpl w:val="5B3099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49963481">
    <w:abstractNumId w:val="12"/>
  </w:num>
  <w:num w:numId="2" w16cid:durableId="1930698764">
    <w:abstractNumId w:val="0"/>
  </w:num>
  <w:num w:numId="3" w16cid:durableId="469791693">
    <w:abstractNumId w:val="23"/>
  </w:num>
  <w:num w:numId="4" w16cid:durableId="1607427359">
    <w:abstractNumId w:val="18"/>
  </w:num>
  <w:num w:numId="5" w16cid:durableId="764500516">
    <w:abstractNumId w:val="7"/>
  </w:num>
  <w:num w:numId="6" w16cid:durableId="1224177170">
    <w:abstractNumId w:val="11"/>
  </w:num>
  <w:num w:numId="7" w16cid:durableId="114259516">
    <w:abstractNumId w:val="27"/>
  </w:num>
  <w:num w:numId="8" w16cid:durableId="897518663">
    <w:abstractNumId w:val="17"/>
  </w:num>
  <w:num w:numId="9" w16cid:durableId="1602226940">
    <w:abstractNumId w:val="9"/>
  </w:num>
  <w:num w:numId="10" w16cid:durableId="1200243960">
    <w:abstractNumId w:val="8"/>
  </w:num>
  <w:num w:numId="11" w16cid:durableId="1078819900">
    <w:abstractNumId w:val="2"/>
  </w:num>
  <w:num w:numId="12" w16cid:durableId="1742407173">
    <w:abstractNumId w:val="3"/>
  </w:num>
  <w:num w:numId="13" w16cid:durableId="1592008844">
    <w:abstractNumId w:val="13"/>
  </w:num>
  <w:num w:numId="14" w16cid:durableId="2117938193">
    <w:abstractNumId w:val="14"/>
  </w:num>
  <w:num w:numId="15" w16cid:durableId="1142382985">
    <w:abstractNumId w:val="25"/>
  </w:num>
  <w:num w:numId="16" w16cid:durableId="830676611">
    <w:abstractNumId w:val="29"/>
  </w:num>
  <w:num w:numId="17" w16cid:durableId="2098205694">
    <w:abstractNumId w:val="4"/>
  </w:num>
  <w:num w:numId="18" w16cid:durableId="527983876">
    <w:abstractNumId w:val="22"/>
  </w:num>
  <w:num w:numId="19" w16cid:durableId="1737362469">
    <w:abstractNumId w:val="19"/>
  </w:num>
  <w:num w:numId="20" w16cid:durableId="681247261">
    <w:abstractNumId w:val="31"/>
  </w:num>
  <w:num w:numId="21" w16cid:durableId="1630893408">
    <w:abstractNumId w:val="16"/>
  </w:num>
  <w:num w:numId="22" w16cid:durableId="1931693787">
    <w:abstractNumId w:val="5"/>
  </w:num>
  <w:num w:numId="23" w16cid:durableId="1983150077">
    <w:abstractNumId w:val="30"/>
  </w:num>
  <w:num w:numId="24" w16cid:durableId="1146580887">
    <w:abstractNumId w:val="21"/>
  </w:num>
  <w:num w:numId="25" w16cid:durableId="1339427949">
    <w:abstractNumId w:val="24"/>
  </w:num>
  <w:num w:numId="26" w16cid:durableId="239994273">
    <w:abstractNumId w:val="6"/>
  </w:num>
  <w:num w:numId="27" w16cid:durableId="1853568217">
    <w:abstractNumId w:val="28"/>
  </w:num>
  <w:num w:numId="28" w16cid:durableId="1523012146">
    <w:abstractNumId w:val="1"/>
  </w:num>
  <w:num w:numId="29" w16cid:durableId="96760238">
    <w:abstractNumId w:val="20"/>
  </w:num>
  <w:num w:numId="30" w16cid:durableId="2005861127">
    <w:abstractNumId w:val="15"/>
  </w:num>
  <w:num w:numId="31" w16cid:durableId="1618558804">
    <w:abstractNumId w:val="10"/>
  </w:num>
  <w:num w:numId="32" w16cid:durableId="19040271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C4289E"/>
    <w:rsid w:val="00006A0A"/>
    <w:rsid w:val="00020237"/>
    <w:rsid w:val="00026193"/>
    <w:rsid w:val="00032466"/>
    <w:rsid w:val="000401BE"/>
    <w:rsid w:val="00041746"/>
    <w:rsid w:val="00041B3F"/>
    <w:rsid w:val="000422C6"/>
    <w:rsid w:val="00056AD4"/>
    <w:rsid w:val="000629DA"/>
    <w:rsid w:val="000652B4"/>
    <w:rsid w:val="00065C72"/>
    <w:rsid w:val="00065FF6"/>
    <w:rsid w:val="00070BF0"/>
    <w:rsid w:val="000726DD"/>
    <w:rsid w:val="0007370B"/>
    <w:rsid w:val="00085F66"/>
    <w:rsid w:val="00094A20"/>
    <w:rsid w:val="000A21B3"/>
    <w:rsid w:val="000A2D4D"/>
    <w:rsid w:val="000A3234"/>
    <w:rsid w:val="000B05F5"/>
    <w:rsid w:val="000B074B"/>
    <w:rsid w:val="000B1198"/>
    <w:rsid w:val="000D2C48"/>
    <w:rsid w:val="000E5D6F"/>
    <w:rsid w:val="000F214E"/>
    <w:rsid w:val="000F7080"/>
    <w:rsid w:val="00101F7B"/>
    <w:rsid w:val="001051FE"/>
    <w:rsid w:val="00106A8D"/>
    <w:rsid w:val="00114F94"/>
    <w:rsid w:val="00122183"/>
    <w:rsid w:val="00122C6C"/>
    <w:rsid w:val="00134CFD"/>
    <w:rsid w:val="00142109"/>
    <w:rsid w:val="00143AD8"/>
    <w:rsid w:val="0015275A"/>
    <w:rsid w:val="00152BEB"/>
    <w:rsid w:val="00160059"/>
    <w:rsid w:val="00165A97"/>
    <w:rsid w:val="00170F83"/>
    <w:rsid w:val="001939FD"/>
    <w:rsid w:val="00193DBF"/>
    <w:rsid w:val="001B1491"/>
    <w:rsid w:val="001B29B0"/>
    <w:rsid w:val="001B3EE1"/>
    <w:rsid w:val="001C1B99"/>
    <w:rsid w:val="001C1FCE"/>
    <w:rsid w:val="001D2B71"/>
    <w:rsid w:val="001D7912"/>
    <w:rsid w:val="001E1CBC"/>
    <w:rsid w:val="001E2406"/>
    <w:rsid w:val="001E2C64"/>
    <w:rsid w:val="001F18EC"/>
    <w:rsid w:val="0020073D"/>
    <w:rsid w:val="00204D2D"/>
    <w:rsid w:val="002143BF"/>
    <w:rsid w:val="00215AC7"/>
    <w:rsid w:val="00216C07"/>
    <w:rsid w:val="00242BBD"/>
    <w:rsid w:val="00246C09"/>
    <w:rsid w:val="002514D4"/>
    <w:rsid w:val="00252D15"/>
    <w:rsid w:val="00262BCD"/>
    <w:rsid w:val="0026784C"/>
    <w:rsid w:val="00280D4A"/>
    <w:rsid w:val="0028480B"/>
    <w:rsid w:val="00284CE2"/>
    <w:rsid w:val="002856EE"/>
    <w:rsid w:val="002917D5"/>
    <w:rsid w:val="002A1CC6"/>
    <w:rsid w:val="002B0656"/>
    <w:rsid w:val="002B2D76"/>
    <w:rsid w:val="002B5BEC"/>
    <w:rsid w:val="002B7E6D"/>
    <w:rsid w:val="002C1E52"/>
    <w:rsid w:val="002D53BF"/>
    <w:rsid w:val="002E0012"/>
    <w:rsid w:val="00300D6A"/>
    <w:rsid w:val="0030194C"/>
    <w:rsid w:val="003025C0"/>
    <w:rsid w:val="003029CB"/>
    <w:rsid w:val="00303B53"/>
    <w:rsid w:val="0031096F"/>
    <w:rsid w:val="00313425"/>
    <w:rsid w:val="00313583"/>
    <w:rsid w:val="003138F3"/>
    <w:rsid w:val="00316A02"/>
    <w:rsid w:val="0031738F"/>
    <w:rsid w:val="00335892"/>
    <w:rsid w:val="00344862"/>
    <w:rsid w:val="00350038"/>
    <w:rsid w:val="003655D6"/>
    <w:rsid w:val="0037322F"/>
    <w:rsid w:val="00374615"/>
    <w:rsid w:val="003846BE"/>
    <w:rsid w:val="0038726A"/>
    <w:rsid w:val="003935AF"/>
    <w:rsid w:val="003A3288"/>
    <w:rsid w:val="003A5FFC"/>
    <w:rsid w:val="003B0255"/>
    <w:rsid w:val="003B0C16"/>
    <w:rsid w:val="003D2B6A"/>
    <w:rsid w:val="00421FAB"/>
    <w:rsid w:val="00422F25"/>
    <w:rsid w:val="00426C95"/>
    <w:rsid w:val="00431ECB"/>
    <w:rsid w:val="00436EDB"/>
    <w:rsid w:val="00444244"/>
    <w:rsid w:val="0045040C"/>
    <w:rsid w:val="00456B09"/>
    <w:rsid w:val="004577DB"/>
    <w:rsid w:val="00462BE2"/>
    <w:rsid w:val="0048019F"/>
    <w:rsid w:val="004804DE"/>
    <w:rsid w:val="004A533E"/>
    <w:rsid w:val="004A5F0F"/>
    <w:rsid w:val="004A69EA"/>
    <w:rsid w:val="004B1AF9"/>
    <w:rsid w:val="004C24B5"/>
    <w:rsid w:val="004C2747"/>
    <w:rsid w:val="004C6A44"/>
    <w:rsid w:val="004D00F8"/>
    <w:rsid w:val="004D54AF"/>
    <w:rsid w:val="004E4ED3"/>
    <w:rsid w:val="004E7A0C"/>
    <w:rsid w:val="004F204D"/>
    <w:rsid w:val="004F25F2"/>
    <w:rsid w:val="004F7B59"/>
    <w:rsid w:val="00500C19"/>
    <w:rsid w:val="00502DAB"/>
    <w:rsid w:val="00510A9F"/>
    <w:rsid w:val="00511ABE"/>
    <w:rsid w:val="0052012B"/>
    <w:rsid w:val="005348FC"/>
    <w:rsid w:val="00535A87"/>
    <w:rsid w:val="00542BCE"/>
    <w:rsid w:val="00550DBB"/>
    <w:rsid w:val="0055624A"/>
    <w:rsid w:val="00571E86"/>
    <w:rsid w:val="00583EED"/>
    <w:rsid w:val="005904D3"/>
    <w:rsid w:val="005964D2"/>
    <w:rsid w:val="00596813"/>
    <w:rsid w:val="005973C1"/>
    <w:rsid w:val="005A4D72"/>
    <w:rsid w:val="005A5DF1"/>
    <w:rsid w:val="005B72D5"/>
    <w:rsid w:val="005C3E5E"/>
    <w:rsid w:val="005C4E07"/>
    <w:rsid w:val="005C6762"/>
    <w:rsid w:val="005C7FBB"/>
    <w:rsid w:val="005D53D9"/>
    <w:rsid w:val="005D7084"/>
    <w:rsid w:val="005E06B7"/>
    <w:rsid w:val="005F1B63"/>
    <w:rsid w:val="00603260"/>
    <w:rsid w:val="00610A82"/>
    <w:rsid w:val="00635AF6"/>
    <w:rsid w:val="0064156B"/>
    <w:rsid w:val="006418F0"/>
    <w:rsid w:val="00644F46"/>
    <w:rsid w:val="006556F4"/>
    <w:rsid w:val="00656857"/>
    <w:rsid w:val="00660405"/>
    <w:rsid w:val="0066136B"/>
    <w:rsid w:val="0066572A"/>
    <w:rsid w:val="00680452"/>
    <w:rsid w:val="00685191"/>
    <w:rsid w:val="00691AC9"/>
    <w:rsid w:val="006938E9"/>
    <w:rsid w:val="00696776"/>
    <w:rsid w:val="006B2706"/>
    <w:rsid w:val="006B5AFA"/>
    <w:rsid w:val="006D68C2"/>
    <w:rsid w:val="006E0481"/>
    <w:rsid w:val="006E1A6B"/>
    <w:rsid w:val="006F576C"/>
    <w:rsid w:val="00702149"/>
    <w:rsid w:val="00710BF1"/>
    <w:rsid w:val="00717EE5"/>
    <w:rsid w:val="007211DA"/>
    <w:rsid w:val="007213C8"/>
    <w:rsid w:val="007258B0"/>
    <w:rsid w:val="0074370D"/>
    <w:rsid w:val="00750762"/>
    <w:rsid w:val="00753BC2"/>
    <w:rsid w:val="00760D86"/>
    <w:rsid w:val="0076178D"/>
    <w:rsid w:val="00761C7F"/>
    <w:rsid w:val="00772DCB"/>
    <w:rsid w:val="0077700E"/>
    <w:rsid w:val="007779EB"/>
    <w:rsid w:val="007945A4"/>
    <w:rsid w:val="007A6D7E"/>
    <w:rsid w:val="007B43E3"/>
    <w:rsid w:val="007B5538"/>
    <w:rsid w:val="007B5AB5"/>
    <w:rsid w:val="007C1DDA"/>
    <w:rsid w:val="007D672E"/>
    <w:rsid w:val="007E317B"/>
    <w:rsid w:val="007F354C"/>
    <w:rsid w:val="007F62BA"/>
    <w:rsid w:val="007F64D1"/>
    <w:rsid w:val="007F7A0C"/>
    <w:rsid w:val="00804527"/>
    <w:rsid w:val="00804A98"/>
    <w:rsid w:val="00806FDB"/>
    <w:rsid w:val="0081028B"/>
    <w:rsid w:val="008118DD"/>
    <w:rsid w:val="00817098"/>
    <w:rsid w:val="00843656"/>
    <w:rsid w:val="008442D9"/>
    <w:rsid w:val="008512B9"/>
    <w:rsid w:val="00851988"/>
    <w:rsid w:val="00851B95"/>
    <w:rsid w:val="0085245A"/>
    <w:rsid w:val="00855ACB"/>
    <w:rsid w:val="00855BCB"/>
    <w:rsid w:val="008638BC"/>
    <w:rsid w:val="0086700D"/>
    <w:rsid w:val="008718BA"/>
    <w:rsid w:val="00872607"/>
    <w:rsid w:val="00873E8A"/>
    <w:rsid w:val="008812E2"/>
    <w:rsid w:val="008849B8"/>
    <w:rsid w:val="008871BF"/>
    <w:rsid w:val="008A03ED"/>
    <w:rsid w:val="008B25B8"/>
    <w:rsid w:val="008B6FDA"/>
    <w:rsid w:val="008F38B9"/>
    <w:rsid w:val="008F5FA8"/>
    <w:rsid w:val="008F644A"/>
    <w:rsid w:val="009165DB"/>
    <w:rsid w:val="00934653"/>
    <w:rsid w:val="0093488E"/>
    <w:rsid w:val="00940E51"/>
    <w:rsid w:val="009543F9"/>
    <w:rsid w:val="0095614D"/>
    <w:rsid w:val="00962F80"/>
    <w:rsid w:val="009718E0"/>
    <w:rsid w:val="00972AB1"/>
    <w:rsid w:val="00973B04"/>
    <w:rsid w:val="00975EE0"/>
    <w:rsid w:val="00985B79"/>
    <w:rsid w:val="00991264"/>
    <w:rsid w:val="009A4B37"/>
    <w:rsid w:val="009A7A04"/>
    <w:rsid w:val="009C5D51"/>
    <w:rsid w:val="009C7DA6"/>
    <w:rsid w:val="009D1747"/>
    <w:rsid w:val="009D18A9"/>
    <w:rsid w:val="009D1D26"/>
    <w:rsid w:val="009E42F8"/>
    <w:rsid w:val="009E5EC3"/>
    <w:rsid w:val="009F156D"/>
    <w:rsid w:val="00A012B2"/>
    <w:rsid w:val="00A067ED"/>
    <w:rsid w:val="00A238E2"/>
    <w:rsid w:val="00A277D6"/>
    <w:rsid w:val="00A42C9D"/>
    <w:rsid w:val="00A51998"/>
    <w:rsid w:val="00A5614A"/>
    <w:rsid w:val="00A60172"/>
    <w:rsid w:val="00A7022B"/>
    <w:rsid w:val="00A714CC"/>
    <w:rsid w:val="00A85063"/>
    <w:rsid w:val="00A8629E"/>
    <w:rsid w:val="00A86F36"/>
    <w:rsid w:val="00A8789D"/>
    <w:rsid w:val="00A91378"/>
    <w:rsid w:val="00A9303A"/>
    <w:rsid w:val="00A95C6E"/>
    <w:rsid w:val="00AA3D24"/>
    <w:rsid w:val="00AB7815"/>
    <w:rsid w:val="00AB7CBD"/>
    <w:rsid w:val="00AD06C7"/>
    <w:rsid w:val="00AD470E"/>
    <w:rsid w:val="00AD5B99"/>
    <w:rsid w:val="00AE051B"/>
    <w:rsid w:val="00AE1E7C"/>
    <w:rsid w:val="00AE6784"/>
    <w:rsid w:val="00AF354D"/>
    <w:rsid w:val="00B0152E"/>
    <w:rsid w:val="00B024DC"/>
    <w:rsid w:val="00B11D1A"/>
    <w:rsid w:val="00B142A8"/>
    <w:rsid w:val="00B1733F"/>
    <w:rsid w:val="00B24AF0"/>
    <w:rsid w:val="00B24DB8"/>
    <w:rsid w:val="00B25218"/>
    <w:rsid w:val="00B50BA6"/>
    <w:rsid w:val="00B559BD"/>
    <w:rsid w:val="00B65E16"/>
    <w:rsid w:val="00B71839"/>
    <w:rsid w:val="00B719A6"/>
    <w:rsid w:val="00B75955"/>
    <w:rsid w:val="00B77E98"/>
    <w:rsid w:val="00B83A4D"/>
    <w:rsid w:val="00B86D0B"/>
    <w:rsid w:val="00B87751"/>
    <w:rsid w:val="00B910F4"/>
    <w:rsid w:val="00BA3E32"/>
    <w:rsid w:val="00BA67F2"/>
    <w:rsid w:val="00BA7DB3"/>
    <w:rsid w:val="00BB0238"/>
    <w:rsid w:val="00BB1810"/>
    <w:rsid w:val="00BC0B92"/>
    <w:rsid w:val="00BC19C2"/>
    <w:rsid w:val="00BD1B01"/>
    <w:rsid w:val="00BD7D4E"/>
    <w:rsid w:val="00BF19C5"/>
    <w:rsid w:val="00BF2517"/>
    <w:rsid w:val="00BF2B80"/>
    <w:rsid w:val="00C023AE"/>
    <w:rsid w:val="00C03AF8"/>
    <w:rsid w:val="00C07516"/>
    <w:rsid w:val="00C2238C"/>
    <w:rsid w:val="00C2439A"/>
    <w:rsid w:val="00C310F5"/>
    <w:rsid w:val="00C4024D"/>
    <w:rsid w:val="00C40FB3"/>
    <w:rsid w:val="00C46039"/>
    <w:rsid w:val="00C63E81"/>
    <w:rsid w:val="00C64BED"/>
    <w:rsid w:val="00C65AC6"/>
    <w:rsid w:val="00C72403"/>
    <w:rsid w:val="00C76CEB"/>
    <w:rsid w:val="00C84959"/>
    <w:rsid w:val="00C87F7C"/>
    <w:rsid w:val="00C92DA3"/>
    <w:rsid w:val="00C94C39"/>
    <w:rsid w:val="00CA767B"/>
    <w:rsid w:val="00CB1E3E"/>
    <w:rsid w:val="00CB3D1D"/>
    <w:rsid w:val="00CB5AE6"/>
    <w:rsid w:val="00CC4CF0"/>
    <w:rsid w:val="00CD4C6E"/>
    <w:rsid w:val="00CD5C0B"/>
    <w:rsid w:val="00CD6027"/>
    <w:rsid w:val="00CD7354"/>
    <w:rsid w:val="00CD79FB"/>
    <w:rsid w:val="00CE1300"/>
    <w:rsid w:val="00CE7874"/>
    <w:rsid w:val="00CF6206"/>
    <w:rsid w:val="00D01B62"/>
    <w:rsid w:val="00D22907"/>
    <w:rsid w:val="00D3005F"/>
    <w:rsid w:val="00D40317"/>
    <w:rsid w:val="00D4080F"/>
    <w:rsid w:val="00D50CAF"/>
    <w:rsid w:val="00D522AB"/>
    <w:rsid w:val="00D56003"/>
    <w:rsid w:val="00D66777"/>
    <w:rsid w:val="00D6689D"/>
    <w:rsid w:val="00D66ADD"/>
    <w:rsid w:val="00D730B6"/>
    <w:rsid w:val="00D73770"/>
    <w:rsid w:val="00D7471A"/>
    <w:rsid w:val="00D761B2"/>
    <w:rsid w:val="00D81E86"/>
    <w:rsid w:val="00D85330"/>
    <w:rsid w:val="00D94B77"/>
    <w:rsid w:val="00D94ED4"/>
    <w:rsid w:val="00DA4531"/>
    <w:rsid w:val="00DB38D9"/>
    <w:rsid w:val="00DC6082"/>
    <w:rsid w:val="00DE3F9C"/>
    <w:rsid w:val="00DF0FEB"/>
    <w:rsid w:val="00E02CE8"/>
    <w:rsid w:val="00E10AC7"/>
    <w:rsid w:val="00E27252"/>
    <w:rsid w:val="00E32A40"/>
    <w:rsid w:val="00E33716"/>
    <w:rsid w:val="00E35582"/>
    <w:rsid w:val="00E36F80"/>
    <w:rsid w:val="00E404D0"/>
    <w:rsid w:val="00E55772"/>
    <w:rsid w:val="00E6762B"/>
    <w:rsid w:val="00E7517B"/>
    <w:rsid w:val="00E83704"/>
    <w:rsid w:val="00E85127"/>
    <w:rsid w:val="00E86B26"/>
    <w:rsid w:val="00E947BE"/>
    <w:rsid w:val="00E956E4"/>
    <w:rsid w:val="00EB1D26"/>
    <w:rsid w:val="00EC0A15"/>
    <w:rsid w:val="00EC54BC"/>
    <w:rsid w:val="00ED0393"/>
    <w:rsid w:val="00EE1110"/>
    <w:rsid w:val="00EE7A16"/>
    <w:rsid w:val="00EF3360"/>
    <w:rsid w:val="00EF6A55"/>
    <w:rsid w:val="00F12E47"/>
    <w:rsid w:val="00F13045"/>
    <w:rsid w:val="00F220AC"/>
    <w:rsid w:val="00F22946"/>
    <w:rsid w:val="00F22F88"/>
    <w:rsid w:val="00F31BDE"/>
    <w:rsid w:val="00F338A9"/>
    <w:rsid w:val="00F34919"/>
    <w:rsid w:val="00F43144"/>
    <w:rsid w:val="00F54B98"/>
    <w:rsid w:val="00F6213E"/>
    <w:rsid w:val="00F75372"/>
    <w:rsid w:val="00F84C13"/>
    <w:rsid w:val="00F84FF8"/>
    <w:rsid w:val="00F94894"/>
    <w:rsid w:val="00FA2D8A"/>
    <w:rsid w:val="00FA4FB3"/>
    <w:rsid w:val="00FB014D"/>
    <w:rsid w:val="00FC20A2"/>
    <w:rsid w:val="00FD2A64"/>
    <w:rsid w:val="00FD6827"/>
    <w:rsid w:val="00FE06B9"/>
    <w:rsid w:val="00FE4176"/>
    <w:rsid w:val="00FE6571"/>
    <w:rsid w:val="00FF0F52"/>
    <w:rsid w:val="00FF0F71"/>
    <w:rsid w:val="00FF1B4E"/>
    <w:rsid w:val="00FF2AC4"/>
    <w:rsid w:val="00FF7554"/>
    <w:rsid w:val="00FF780B"/>
    <w:rsid w:val="0BE3B748"/>
    <w:rsid w:val="1987FB41"/>
    <w:rsid w:val="1B5DBC0F"/>
    <w:rsid w:val="1D9D98F9"/>
    <w:rsid w:val="2078495F"/>
    <w:rsid w:val="275AD48C"/>
    <w:rsid w:val="27AD047B"/>
    <w:rsid w:val="2A62F3A4"/>
    <w:rsid w:val="30681154"/>
    <w:rsid w:val="38D06B92"/>
    <w:rsid w:val="39F0FE59"/>
    <w:rsid w:val="3C9F6E4C"/>
    <w:rsid w:val="47181644"/>
    <w:rsid w:val="4E19C005"/>
    <w:rsid w:val="50612CF8"/>
    <w:rsid w:val="508E649B"/>
    <w:rsid w:val="5400CCDC"/>
    <w:rsid w:val="54C4289E"/>
    <w:rsid w:val="589E6727"/>
    <w:rsid w:val="58B531A4"/>
    <w:rsid w:val="6458729B"/>
    <w:rsid w:val="64F9CB24"/>
    <w:rsid w:val="6C8E1993"/>
    <w:rsid w:val="6D137F74"/>
    <w:rsid w:val="7122A630"/>
    <w:rsid w:val="71CDC83A"/>
    <w:rsid w:val="7201B52B"/>
    <w:rsid w:val="7369989B"/>
    <w:rsid w:val="78684B8F"/>
    <w:rsid w:val="7A2D5671"/>
    <w:rsid w:val="7F43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289E"/>
  <w15:chartTrackingRefBased/>
  <w15:docId w15:val="{3DE2F4AF-D8FF-4143-A50E-A0B0F31D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747"/>
  </w:style>
  <w:style w:type="paragraph" w:styleId="Heading1">
    <w:name w:val="heading 1"/>
    <w:basedOn w:val="Normal"/>
    <w:next w:val="Normal"/>
    <w:link w:val="Heading1Char"/>
    <w:uiPriority w:val="9"/>
    <w:qFormat/>
    <w:rsid w:val="004C2747"/>
    <w:pPr>
      <w:keepNext/>
      <w:keepLines/>
      <w:spacing w:before="320" w:after="80" w:line="240" w:lineRule="auto"/>
      <w:jc w:val="center"/>
      <w:outlineLvl w:val="0"/>
    </w:pPr>
    <w:rPr>
      <w:rFonts w:asciiTheme="majorHAnsi" w:eastAsiaTheme="majorEastAsia" w:hAnsiTheme="majorHAnsi" w:cstheme="majorBidi"/>
      <w:color w:val="8C3314" w:themeColor="accent1" w:themeShade="BF"/>
      <w:sz w:val="40"/>
      <w:szCs w:val="40"/>
    </w:rPr>
  </w:style>
  <w:style w:type="paragraph" w:styleId="Heading2">
    <w:name w:val="heading 2"/>
    <w:basedOn w:val="Normal"/>
    <w:next w:val="Normal"/>
    <w:link w:val="Heading2Char"/>
    <w:uiPriority w:val="9"/>
    <w:unhideWhenUsed/>
    <w:qFormat/>
    <w:rsid w:val="004C274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C274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C274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C274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C274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C274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C274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C274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62BA"/>
    <w:pPr>
      <w:ind w:left="720"/>
      <w:contextualSpacing/>
    </w:pPr>
  </w:style>
  <w:style w:type="character" w:styleId="Hyperlink">
    <w:name w:val="Hyperlink"/>
    <w:basedOn w:val="DefaultParagraphFont"/>
    <w:uiPriority w:val="99"/>
    <w:unhideWhenUsed/>
    <w:rsid w:val="00A012B2"/>
    <w:rPr>
      <w:color w:val="E98052" w:themeColor="hyperlink"/>
      <w:u w:val="single"/>
    </w:rPr>
  </w:style>
  <w:style w:type="character" w:styleId="UnresolvedMention">
    <w:name w:val="Unresolved Mention"/>
    <w:basedOn w:val="DefaultParagraphFont"/>
    <w:uiPriority w:val="99"/>
    <w:semiHidden/>
    <w:unhideWhenUsed/>
    <w:rsid w:val="00A012B2"/>
    <w:rPr>
      <w:color w:val="605E5C"/>
      <w:shd w:val="clear" w:color="auto" w:fill="E1DFDD"/>
    </w:rPr>
  </w:style>
  <w:style w:type="paragraph" w:styleId="NormalWeb">
    <w:name w:val="Normal (Web)"/>
    <w:basedOn w:val="Normal"/>
    <w:uiPriority w:val="99"/>
    <w:semiHidden/>
    <w:unhideWhenUsed/>
    <w:rsid w:val="007F7A0C"/>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122C6C"/>
    <w:rPr>
      <w:color w:val="F4B69B" w:themeColor="followedHyperlink"/>
      <w:u w:val="single"/>
    </w:rPr>
  </w:style>
  <w:style w:type="character" w:customStyle="1" w:styleId="contentpasted0">
    <w:name w:val="contentpasted0"/>
    <w:basedOn w:val="DefaultParagraphFont"/>
    <w:rsid w:val="000B05F5"/>
  </w:style>
  <w:style w:type="paragraph" w:customStyle="1" w:styleId="paragraph">
    <w:name w:val="paragraph"/>
    <w:basedOn w:val="Normal"/>
    <w:rsid w:val="00EF3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3360"/>
  </w:style>
  <w:style w:type="character" w:customStyle="1" w:styleId="eop">
    <w:name w:val="eop"/>
    <w:basedOn w:val="DefaultParagraphFont"/>
    <w:rsid w:val="00EF3360"/>
  </w:style>
  <w:style w:type="character" w:customStyle="1" w:styleId="Heading1Char">
    <w:name w:val="Heading 1 Char"/>
    <w:basedOn w:val="DefaultParagraphFont"/>
    <w:link w:val="Heading1"/>
    <w:uiPriority w:val="9"/>
    <w:rsid w:val="004C2747"/>
    <w:rPr>
      <w:rFonts w:asciiTheme="majorHAnsi" w:eastAsiaTheme="majorEastAsia" w:hAnsiTheme="majorHAnsi" w:cstheme="majorBidi"/>
      <w:color w:val="8C3314" w:themeColor="accent1" w:themeShade="BF"/>
      <w:sz w:val="40"/>
      <w:szCs w:val="40"/>
    </w:rPr>
  </w:style>
  <w:style w:type="character" w:customStyle="1" w:styleId="Heading2Char">
    <w:name w:val="Heading 2 Char"/>
    <w:basedOn w:val="DefaultParagraphFont"/>
    <w:link w:val="Heading2"/>
    <w:uiPriority w:val="9"/>
    <w:rsid w:val="004C274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C274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C274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C274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C274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C274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C274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C2747"/>
    <w:rPr>
      <w:b/>
      <w:bCs/>
      <w:i/>
      <w:iCs/>
    </w:rPr>
  </w:style>
  <w:style w:type="paragraph" w:styleId="Caption">
    <w:name w:val="caption"/>
    <w:basedOn w:val="Normal"/>
    <w:next w:val="Normal"/>
    <w:uiPriority w:val="35"/>
    <w:semiHidden/>
    <w:unhideWhenUsed/>
    <w:qFormat/>
    <w:rsid w:val="004C274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C2747"/>
    <w:pPr>
      <w:pBdr>
        <w:top w:val="single" w:sz="6" w:space="8" w:color="BB8640" w:themeColor="accent3"/>
        <w:bottom w:val="single" w:sz="6" w:space="8" w:color="BB8640" w:themeColor="accent3"/>
      </w:pBdr>
      <w:spacing w:after="400" w:line="240" w:lineRule="auto"/>
      <w:contextualSpacing/>
      <w:jc w:val="center"/>
    </w:pPr>
    <w:rPr>
      <w:rFonts w:asciiTheme="majorHAnsi" w:eastAsiaTheme="majorEastAsia" w:hAnsiTheme="majorHAnsi" w:cstheme="majorBidi"/>
      <w:caps/>
      <w:color w:val="212123" w:themeColor="text2"/>
      <w:spacing w:val="30"/>
      <w:sz w:val="72"/>
      <w:szCs w:val="72"/>
    </w:rPr>
  </w:style>
  <w:style w:type="character" w:customStyle="1" w:styleId="TitleChar">
    <w:name w:val="Title Char"/>
    <w:basedOn w:val="DefaultParagraphFont"/>
    <w:link w:val="Title"/>
    <w:uiPriority w:val="10"/>
    <w:rsid w:val="004C2747"/>
    <w:rPr>
      <w:rFonts w:asciiTheme="majorHAnsi" w:eastAsiaTheme="majorEastAsia" w:hAnsiTheme="majorHAnsi" w:cstheme="majorBidi"/>
      <w:caps/>
      <w:color w:val="212123" w:themeColor="text2"/>
      <w:spacing w:val="30"/>
      <w:sz w:val="72"/>
      <w:szCs w:val="72"/>
    </w:rPr>
  </w:style>
  <w:style w:type="paragraph" w:styleId="Subtitle">
    <w:name w:val="Subtitle"/>
    <w:basedOn w:val="Normal"/>
    <w:next w:val="Normal"/>
    <w:link w:val="SubtitleChar"/>
    <w:uiPriority w:val="11"/>
    <w:qFormat/>
    <w:rsid w:val="004C2747"/>
    <w:pPr>
      <w:numPr>
        <w:ilvl w:val="1"/>
      </w:numPr>
      <w:jc w:val="center"/>
    </w:pPr>
    <w:rPr>
      <w:color w:val="212123" w:themeColor="text2"/>
      <w:sz w:val="28"/>
      <w:szCs w:val="28"/>
    </w:rPr>
  </w:style>
  <w:style w:type="character" w:customStyle="1" w:styleId="SubtitleChar">
    <w:name w:val="Subtitle Char"/>
    <w:basedOn w:val="DefaultParagraphFont"/>
    <w:link w:val="Subtitle"/>
    <w:uiPriority w:val="11"/>
    <w:rsid w:val="004C2747"/>
    <w:rPr>
      <w:color w:val="212123" w:themeColor="text2"/>
      <w:sz w:val="28"/>
      <w:szCs w:val="28"/>
    </w:rPr>
  </w:style>
  <w:style w:type="character" w:styleId="Strong">
    <w:name w:val="Strong"/>
    <w:basedOn w:val="DefaultParagraphFont"/>
    <w:uiPriority w:val="22"/>
    <w:qFormat/>
    <w:rsid w:val="004C2747"/>
    <w:rPr>
      <w:b/>
      <w:bCs/>
    </w:rPr>
  </w:style>
  <w:style w:type="character" w:styleId="Emphasis">
    <w:name w:val="Emphasis"/>
    <w:basedOn w:val="DefaultParagraphFont"/>
    <w:uiPriority w:val="20"/>
    <w:qFormat/>
    <w:rsid w:val="004C2747"/>
    <w:rPr>
      <w:i/>
      <w:iCs/>
      <w:color w:val="000000" w:themeColor="text1"/>
    </w:rPr>
  </w:style>
  <w:style w:type="paragraph" w:styleId="NoSpacing">
    <w:name w:val="No Spacing"/>
    <w:uiPriority w:val="1"/>
    <w:qFormat/>
    <w:rsid w:val="004C2747"/>
    <w:pPr>
      <w:spacing w:after="0" w:line="240" w:lineRule="auto"/>
    </w:pPr>
  </w:style>
  <w:style w:type="paragraph" w:styleId="Quote">
    <w:name w:val="Quote"/>
    <w:basedOn w:val="Normal"/>
    <w:next w:val="Normal"/>
    <w:link w:val="QuoteChar"/>
    <w:uiPriority w:val="29"/>
    <w:qFormat/>
    <w:rsid w:val="004C2747"/>
    <w:pPr>
      <w:spacing w:before="160"/>
      <w:ind w:left="720" w:right="720"/>
      <w:jc w:val="center"/>
    </w:pPr>
    <w:rPr>
      <w:i/>
      <w:iCs/>
      <w:color w:val="8C6430" w:themeColor="accent3" w:themeShade="BF"/>
      <w:sz w:val="24"/>
      <w:szCs w:val="24"/>
    </w:rPr>
  </w:style>
  <w:style w:type="character" w:customStyle="1" w:styleId="QuoteChar">
    <w:name w:val="Quote Char"/>
    <w:basedOn w:val="DefaultParagraphFont"/>
    <w:link w:val="Quote"/>
    <w:uiPriority w:val="29"/>
    <w:rsid w:val="004C2747"/>
    <w:rPr>
      <w:i/>
      <w:iCs/>
      <w:color w:val="8C6430" w:themeColor="accent3" w:themeShade="BF"/>
      <w:sz w:val="24"/>
      <w:szCs w:val="24"/>
    </w:rPr>
  </w:style>
  <w:style w:type="paragraph" w:styleId="IntenseQuote">
    <w:name w:val="Intense Quote"/>
    <w:basedOn w:val="Normal"/>
    <w:next w:val="Normal"/>
    <w:link w:val="IntenseQuoteChar"/>
    <w:uiPriority w:val="30"/>
    <w:qFormat/>
    <w:rsid w:val="004C2747"/>
    <w:pPr>
      <w:spacing w:before="160" w:line="276" w:lineRule="auto"/>
      <w:ind w:left="936" w:right="936"/>
      <w:jc w:val="center"/>
    </w:pPr>
    <w:rPr>
      <w:rFonts w:asciiTheme="majorHAnsi" w:eastAsiaTheme="majorEastAsia" w:hAnsiTheme="majorHAnsi" w:cstheme="majorBidi"/>
      <w:caps/>
      <w:color w:val="8C3314" w:themeColor="accent1" w:themeShade="BF"/>
      <w:sz w:val="28"/>
      <w:szCs w:val="28"/>
    </w:rPr>
  </w:style>
  <w:style w:type="character" w:customStyle="1" w:styleId="IntenseQuoteChar">
    <w:name w:val="Intense Quote Char"/>
    <w:basedOn w:val="DefaultParagraphFont"/>
    <w:link w:val="IntenseQuote"/>
    <w:uiPriority w:val="30"/>
    <w:rsid w:val="004C2747"/>
    <w:rPr>
      <w:rFonts w:asciiTheme="majorHAnsi" w:eastAsiaTheme="majorEastAsia" w:hAnsiTheme="majorHAnsi" w:cstheme="majorBidi"/>
      <w:caps/>
      <w:color w:val="8C3314" w:themeColor="accent1" w:themeShade="BF"/>
      <w:sz w:val="28"/>
      <w:szCs w:val="28"/>
    </w:rPr>
  </w:style>
  <w:style w:type="character" w:styleId="SubtleEmphasis">
    <w:name w:val="Subtle Emphasis"/>
    <w:basedOn w:val="DefaultParagraphFont"/>
    <w:uiPriority w:val="19"/>
    <w:qFormat/>
    <w:rsid w:val="004C2747"/>
    <w:rPr>
      <w:i/>
      <w:iCs/>
      <w:color w:val="595959" w:themeColor="text1" w:themeTint="A6"/>
    </w:rPr>
  </w:style>
  <w:style w:type="character" w:styleId="IntenseEmphasis">
    <w:name w:val="Intense Emphasis"/>
    <w:basedOn w:val="DefaultParagraphFont"/>
    <w:uiPriority w:val="21"/>
    <w:qFormat/>
    <w:rsid w:val="004C2747"/>
    <w:rPr>
      <w:b/>
      <w:bCs/>
      <w:i/>
      <w:iCs/>
      <w:color w:val="auto"/>
    </w:rPr>
  </w:style>
  <w:style w:type="character" w:styleId="SubtleReference">
    <w:name w:val="Subtle Reference"/>
    <w:basedOn w:val="DefaultParagraphFont"/>
    <w:uiPriority w:val="31"/>
    <w:qFormat/>
    <w:rsid w:val="004C274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C2747"/>
    <w:rPr>
      <w:b/>
      <w:bCs/>
      <w:caps w:val="0"/>
      <w:smallCaps/>
      <w:color w:val="auto"/>
      <w:spacing w:val="0"/>
      <w:u w:val="single"/>
    </w:rPr>
  </w:style>
  <w:style w:type="character" w:styleId="BookTitle">
    <w:name w:val="Book Title"/>
    <w:basedOn w:val="DefaultParagraphFont"/>
    <w:uiPriority w:val="33"/>
    <w:qFormat/>
    <w:rsid w:val="004C2747"/>
    <w:rPr>
      <w:b/>
      <w:bCs/>
      <w:caps w:val="0"/>
      <w:smallCaps/>
      <w:spacing w:val="0"/>
    </w:rPr>
  </w:style>
  <w:style w:type="paragraph" w:styleId="TOCHeading">
    <w:name w:val="TOC Heading"/>
    <w:basedOn w:val="Heading1"/>
    <w:next w:val="Normal"/>
    <w:uiPriority w:val="39"/>
    <w:semiHidden/>
    <w:unhideWhenUsed/>
    <w:qFormat/>
    <w:rsid w:val="004C2747"/>
    <w:pPr>
      <w:outlineLvl w:val="9"/>
    </w:pPr>
  </w:style>
  <w:style w:type="paragraph" w:styleId="FootnoteText">
    <w:name w:val="footnote text"/>
    <w:basedOn w:val="Normal"/>
    <w:link w:val="FootnoteTextChar"/>
    <w:uiPriority w:val="99"/>
    <w:semiHidden/>
    <w:unhideWhenUsed/>
    <w:rsid w:val="00DF0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FEB"/>
    <w:rPr>
      <w:sz w:val="20"/>
      <w:szCs w:val="20"/>
    </w:rPr>
  </w:style>
  <w:style w:type="character" w:styleId="FootnoteReference">
    <w:name w:val="footnote reference"/>
    <w:basedOn w:val="DefaultParagraphFont"/>
    <w:uiPriority w:val="99"/>
    <w:semiHidden/>
    <w:unhideWhenUsed/>
    <w:rsid w:val="00DF0FEB"/>
    <w:rPr>
      <w:vertAlign w:val="superscript"/>
    </w:rPr>
  </w:style>
  <w:style w:type="character" w:customStyle="1" w:styleId="ListParagraphChar">
    <w:name w:val="List Paragraph Char"/>
    <w:basedOn w:val="DefaultParagraphFont"/>
    <w:link w:val="ListParagraph"/>
    <w:uiPriority w:val="34"/>
    <w:rsid w:val="002D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6809">
      <w:bodyDiv w:val="1"/>
      <w:marLeft w:val="0"/>
      <w:marRight w:val="0"/>
      <w:marTop w:val="0"/>
      <w:marBottom w:val="0"/>
      <w:divBdr>
        <w:top w:val="none" w:sz="0" w:space="0" w:color="auto"/>
        <w:left w:val="none" w:sz="0" w:space="0" w:color="auto"/>
        <w:bottom w:val="none" w:sz="0" w:space="0" w:color="auto"/>
        <w:right w:val="none" w:sz="0" w:space="0" w:color="auto"/>
      </w:divBdr>
    </w:div>
    <w:div w:id="69927471">
      <w:bodyDiv w:val="1"/>
      <w:marLeft w:val="0"/>
      <w:marRight w:val="0"/>
      <w:marTop w:val="0"/>
      <w:marBottom w:val="0"/>
      <w:divBdr>
        <w:top w:val="none" w:sz="0" w:space="0" w:color="auto"/>
        <w:left w:val="none" w:sz="0" w:space="0" w:color="auto"/>
        <w:bottom w:val="none" w:sz="0" w:space="0" w:color="auto"/>
        <w:right w:val="none" w:sz="0" w:space="0" w:color="auto"/>
      </w:divBdr>
    </w:div>
    <w:div w:id="391929053">
      <w:bodyDiv w:val="1"/>
      <w:marLeft w:val="0"/>
      <w:marRight w:val="0"/>
      <w:marTop w:val="0"/>
      <w:marBottom w:val="0"/>
      <w:divBdr>
        <w:top w:val="none" w:sz="0" w:space="0" w:color="auto"/>
        <w:left w:val="none" w:sz="0" w:space="0" w:color="auto"/>
        <w:bottom w:val="none" w:sz="0" w:space="0" w:color="auto"/>
        <w:right w:val="none" w:sz="0" w:space="0" w:color="auto"/>
      </w:divBdr>
    </w:div>
    <w:div w:id="1283462986">
      <w:bodyDiv w:val="1"/>
      <w:marLeft w:val="0"/>
      <w:marRight w:val="0"/>
      <w:marTop w:val="0"/>
      <w:marBottom w:val="0"/>
      <w:divBdr>
        <w:top w:val="none" w:sz="0" w:space="0" w:color="auto"/>
        <w:left w:val="none" w:sz="0" w:space="0" w:color="auto"/>
        <w:bottom w:val="none" w:sz="0" w:space="0" w:color="auto"/>
        <w:right w:val="none" w:sz="0" w:space="0" w:color="auto"/>
      </w:divBdr>
    </w:div>
    <w:div w:id="2040812427">
      <w:bodyDiv w:val="1"/>
      <w:marLeft w:val="0"/>
      <w:marRight w:val="0"/>
      <w:marTop w:val="0"/>
      <w:marBottom w:val="0"/>
      <w:divBdr>
        <w:top w:val="none" w:sz="0" w:space="0" w:color="auto"/>
        <w:left w:val="none" w:sz="0" w:space="0" w:color="auto"/>
        <w:bottom w:val="none" w:sz="0" w:space="0" w:color="auto"/>
        <w:right w:val="none" w:sz="0" w:space="0" w:color="auto"/>
      </w:divBdr>
      <w:divsChild>
        <w:div w:id="618341549">
          <w:marLeft w:val="0"/>
          <w:marRight w:val="0"/>
          <w:marTop w:val="0"/>
          <w:marBottom w:val="0"/>
          <w:divBdr>
            <w:top w:val="none" w:sz="0" w:space="0" w:color="auto"/>
            <w:left w:val="none" w:sz="0" w:space="0" w:color="auto"/>
            <w:bottom w:val="none" w:sz="0" w:space="0" w:color="auto"/>
            <w:right w:val="none" w:sz="0" w:space="0" w:color="auto"/>
          </w:divBdr>
        </w:div>
        <w:div w:id="1177841987">
          <w:marLeft w:val="0"/>
          <w:marRight w:val="0"/>
          <w:marTop w:val="0"/>
          <w:marBottom w:val="0"/>
          <w:divBdr>
            <w:top w:val="none" w:sz="0" w:space="0" w:color="auto"/>
            <w:left w:val="none" w:sz="0" w:space="0" w:color="auto"/>
            <w:bottom w:val="none" w:sz="0" w:space="0" w:color="auto"/>
            <w:right w:val="none" w:sz="0" w:space="0" w:color="auto"/>
          </w:divBdr>
        </w:div>
        <w:div w:id="829909441">
          <w:marLeft w:val="0"/>
          <w:marRight w:val="0"/>
          <w:marTop w:val="0"/>
          <w:marBottom w:val="0"/>
          <w:divBdr>
            <w:top w:val="none" w:sz="0" w:space="0" w:color="auto"/>
            <w:left w:val="none" w:sz="0" w:space="0" w:color="auto"/>
            <w:bottom w:val="none" w:sz="0" w:space="0" w:color="auto"/>
            <w:right w:val="none" w:sz="0" w:space="0" w:color="auto"/>
          </w:divBdr>
        </w:div>
        <w:div w:id="540749767">
          <w:marLeft w:val="0"/>
          <w:marRight w:val="0"/>
          <w:marTop w:val="0"/>
          <w:marBottom w:val="0"/>
          <w:divBdr>
            <w:top w:val="none" w:sz="0" w:space="0" w:color="auto"/>
            <w:left w:val="none" w:sz="0" w:space="0" w:color="auto"/>
            <w:bottom w:val="none" w:sz="0" w:space="0" w:color="auto"/>
            <w:right w:val="none" w:sz="0" w:space="0" w:color="auto"/>
          </w:divBdr>
        </w:div>
        <w:div w:id="804272091">
          <w:marLeft w:val="0"/>
          <w:marRight w:val="0"/>
          <w:marTop w:val="0"/>
          <w:marBottom w:val="0"/>
          <w:divBdr>
            <w:top w:val="none" w:sz="0" w:space="0" w:color="auto"/>
            <w:left w:val="none" w:sz="0" w:space="0" w:color="auto"/>
            <w:bottom w:val="none" w:sz="0" w:space="0" w:color="auto"/>
            <w:right w:val="none" w:sz="0" w:space="0" w:color="auto"/>
          </w:divBdr>
        </w:div>
        <w:div w:id="10305444">
          <w:marLeft w:val="0"/>
          <w:marRight w:val="0"/>
          <w:marTop w:val="0"/>
          <w:marBottom w:val="0"/>
          <w:divBdr>
            <w:top w:val="none" w:sz="0" w:space="0" w:color="auto"/>
            <w:left w:val="none" w:sz="0" w:space="0" w:color="auto"/>
            <w:bottom w:val="none" w:sz="0" w:space="0" w:color="auto"/>
            <w:right w:val="none" w:sz="0" w:space="0" w:color="auto"/>
          </w:divBdr>
        </w:div>
        <w:div w:id="1565987590">
          <w:marLeft w:val="0"/>
          <w:marRight w:val="0"/>
          <w:marTop w:val="0"/>
          <w:marBottom w:val="0"/>
          <w:divBdr>
            <w:top w:val="none" w:sz="0" w:space="0" w:color="auto"/>
            <w:left w:val="none" w:sz="0" w:space="0" w:color="auto"/>
            <w:bottom w:val="none" w:sz="0" w:space="0" w:color="auto"/>
            <w:right w:val="none" w:sz="0" w:space="0" w:color="auto"/>
          </w:divBdr>
        </w:div>
        <w:div w:id="1010565366">
          <w:marLeft w:val="0"/>
          <w:marRight w:val="0"/>
          <w:marTop w:val="0"/>
          <w:marBottom w:val="0"/>
          <w:divBdr>
            <w:top w:val="none" w:sz="0" w:space="0" w:color="auto"/>
            <w:left w:val="none" w:sz="0" w:space="0" w:color="auto"/>
            <w:bottom w:val="none" w:sz="0" w:space="0" w:color="auto"/>
            <w:right w:val="none" w:sz="0" w:space="0" w:color="auto"/>
          </w:divBdr>
        </w:div>
        <w:div w:id="957760280">
          <w:marLeft w:val="0"/>
          <w:marRight w:val="0"/>
          <w:marTop w:val="0"/>
          <w:marBottom w:val="0"/>
          <w:divBdr>
            <w:top w:val="none" w:sz="0" w:space="0" w:color="auto"/>
            <w:left w:val="none" w:sz="0" w:space="0" w:color="auto"/>
            <w:bottom w:val="none" w:sz="0" w:space="0" w:color="auto"/>
            <w:right w:val="none" w:sz="0" w:space="0" w:color="auto"/>
          </w:divBdr>
        </w:div>
        <w:div w:id="538592916">
          <w:marLeft w:val="0"/>
          <w:marRight w:val="0"/>
          <w:marTop w:val="0"/>
          <w:marBottom w:val="0"/>
          <w:divBdr>
            <w:top w:val="none" w:sz="0" w:space="0" w:color="auto"/>
            <w:left w:val="none" w:sz="0" w:space="0" w:color="auto"/>
            <w:bottom w:val="none" w:sz="0" w:space="0" w:color="auto"/>
            <w:right w:val="none" w:sz="0" w:space="0" w:color="auto"/>
          </w:divBdr>
        </w:div>
        <w:div w:id="1929002960">
          <w:marLeft w:val="0"/>
          <w:marRight w:val="0"/>
          <w:marTop w:val="0"/>
          <w:marBottom w:val="0"/>
          <w:divBdr>
            <w:top w:val="none" w:sz="0" w:space="0" w:color="auto"/>
            <w:left w:val="none" w:sz="0" w:space="0" w:color="auto"/>
            <w:bottom w:val="none" w:sz="0" w:space="0" w:color="auto"/>
            <w:right w:val="none" w:sz="0" w:space="0" w:color="auto"/>
          </w:divBdr>
        </w:div>
        <w:div w:id="381756101">
          <w:marLeft w:val="0"/>
          <w:marRight w:val="0"/>
          <w:marTop w:val="0"/>
          <w:marBottom w:val="0"/>
          <w:divBdr>
            <w:top w:val="none" w:sz="0" w:space="0" w:color="auto"/>
            <w:left w:val="none" w:sz="0" w:space="0" w:color="auto"/>
            <w:bottom w:val="none" w:sz="0" w:space="0" w:color="auto"/>
            <w:right w:val="none" w:sz="0" w:space="0" w:color="auto"/>
          </w:divBdr>
        </w:div>
        <w:div w:id="1512380133">
          <w:marLeft w:val="0"/>
          <w:marRight w:val="0"/>
          <w:marTop w:val="0"/>
          <w:marBottom w:val="0"/>
          <w:divBdr>
            <w:top w:val="none" w:sz="0" w:space="0" w:color="auto"/>
            <w:left w:val="none" w:sz="0" w:space="0" w:color="auto"/>
            <w:bottom w:val="none" w:sz="0" w:space="0" w:color="auto"/>
            <w:right w:val="none" w:sz="0" w:space="0" w:color="auto"/>
          </w:divBdr>
        </w:div>
        <w:div w:id="1466006516">
          <w:marLeft w:val="0"/>
          <w:marRight w:val="0"/>
          <w:marTop w:val="0"/>
          <w:marBottom w:val="0"/>
          <w:divBdr>
            <w:top w:val="none" w:sz="0" w:space="0" w:color="auto"/>
            <w:left w:val="none" w:sz="0" w:space="0" w:color="auto"/>
            <w:bottom w:val="none" w:sz="0" w:space="0" w:color="auto"/>
            <w:right w:val="none" w:sz="0" w:space="0" w:color="auto"/>
          </w:divBdr>
        </w:div>
        <w:div w:id="755787213">
          <w:marLeft w:val="0"/>
          <w:marRight w:val="0"/>
          <w:marTop w:val="0"/>
          <w:marBottom w:val="0"/>
          <w:divBdr>
            <w:top w:val="none" w:sz="0" w:space="0" w:color="auto"/>
            <w:left w:val="none" w:sz="0" w:space="0" w:color="auto"/>
            <w:bottom w:val="none" w:sz="0" w:space="0" w:color="auto"/>
            <w:right w:val="none" w:sz="0" w:space="0" w:color="auto"/>
          </w:divBdr>
        </w:div>
        <w:div w:id="1125538415">
          <w:marLeft w:val="0"/>
          <w:marRight w:val="0"/>
          <w:marTop w:val="0"/>
          <w:marBottom w:val="0"/>
          <w:divBdr>
            <w:top w:val="none" w:sz="0" w:space="0" w:color="auto"/>
            <w:left w:val="none" w:sz="0" w:space="0" w:color="auto"/>
            <w:bottom w:val="none" w:sz="0" w:space="0" w:color="auto"/>
            <w:right w:val="none" w:sz="0" w:space="0" w:color="auto"/>
          </w:divBdr>
        </w:div>
        <w:div w:id="301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sucess@cccs.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212123"/>
      </a:dk2>
      <a:lt2>
        <a:srgbClr val="DADADA"/>
      </a:lt2>
      <a:accent1>
        <a:srgbClr val="BC451B"/>
      </a:accent1>
      <a:accent2>
        <a:srgbClr val="D3BA68"/>
      </a:accent2>
      <a:accent3>
        <a:srgbClr val="BB8640"/>
      </a:accent3>
      <a:accent4>
        <a:srgbClr val="AD9277"/>
      </a:accent4>
      <a:accent5>
        <a:srgbClr val="A55A43"/>
      </a:accent5>
      <a:accent6>
        <a:srgbClr val="AD9D7B"/>
      </a:accent6>
      <a:hlink>
        <a:srgbClr val="E98052"/>
      </a:hlink>
      <a:folHlink>
        <a:srgbClr val="F4B69B"/>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86D783D49808449D696E74EB925BB5" ma:contentTypeVersion="9" ma:contentTypeDescription="Create a new document." ma:contentTypeScope="" ma:versionID="f3b19e9e6cef72b111d9cc2d870485be">
  <xsd:schema xmlns:xsd="http://www.w3.org/2001/XMLSchema" xmlns:xs="http://www.w3.org/2001/XMLSchema" xmlns:p="http://schemas.microsoft.com/office/2006/metadata/properties" xmlns:ns2="16779648-e731-450c-a464-608e1c28863b" targetNamespace="http://schemas.microsoft.com/office/2006/metadata/properties" ma:root="true" ma:fieldsID="03f252ee02af5ff79661f2b9d3cef6a3" ns2:_="">
    <xsd:import namespace="16779648-e731-450c-a464-608e1c288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79648-e731-450c-a464-608e1c288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1409A-C476-4235-AF40-B88BC4576B85}">
  <ds:schemaRefs>
    <ds:schemaRef ds:uri="http://schemas.microsoft.com/sharepoint/v3/contenttype/forms"/>
  </ds:schemaRefs>
</ds:datastoreItem>
</file>

<file path=customXml/itemProps2.xml><?xml version="1.0" encoding="utf-8"?>
<ds:datastoreItem xmlns:ds="http://schemas.openxmlformats.org/officeDocument/2006/customXml" ds:itemID="{6CE57568-0ADE-41E3-8ED5-F7DE91D50A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9B38C-21F5-4244-A48F-D9774E5164EC}">
  <ds:schemaRefs>
    <ds:schemaRef ds:uri="http://schemas.openxmlformats.org/officeDocument/2006/bibliography"/>
  </ds:schemaRefs>
</ds:datastoreItem>
</file>

<file path=customXml/itemProps4.xml><?xml version="1.0" encoding="utf-8"?>
<ds:datastoreItem xmlns:ds="http://schemas.openxmlformats.org/officeDocument/2006/customXml" ds:itemID="{1B3FF080-E811-4DE5-87E4-5D58EB4F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79648-e731-450c-a464-608e1c288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Halvorson, Brandi</dc:creator>
  <cp:keywords/>
  <dc:description/>
  <cp:lastModifiedBy>Kevin Eades</cp:lastModifiedBy>
  <cp:revision>2</cp:revision>
  <dcterms:created xsi:type="dcterms:W3CDTF">2024-02-15T21:50:00Z</dcterms:created>
  <dcterms:modified xsi:type="dcterms:W3CDTF">2024-02-15T21:50:00Z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0x0101006E86D783D49808449D696E74EB925BB5</vt:lpwstr>
  </property>
</Properties>
</file>